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5" w:rsidRPr="00031022" w:rsidRDefault="00156567" w:rsidP="00156567">
      <w:pPr>
        <w:spacing w:after="120"/>
        <w:jc w:val="center"/>
        <w:rPr>
          <w:rFonts w:eastAsia="Calibri"/>
          <w:b/>
          <w:bCs/>
          <w:sz w:val="40"/>
          <w:szCs w:val="40"/>
        </w:rPr>
      </w:pPr>
      <w:r w:rsidRPr="00031022">
        <w:rPr>
          <w:rFonts w:eastAsia="Calibri"/>
          <w:b/>
          <w:bCs/>
          <w:noProof/>
          <w:sz w:val="40"/>
          <w:szCs w:val="40"/>
        </w:rPr>
        <w:drawing>
          <wp:inline distT="0" distB="0" distL="0" distR="0" wp14:anchorId="18EF62CD" wp14:editId="32ADFF22">
            <wp:extent cx="645184" cy="725832"/>
            <wp:effectExtent l="19050" t="0" r="2516" b="0"/>
            <wp:docPr id="2" name="Picture 1" descr="IPST-logo-BLUE-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T-logo-BLUE-resi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32" cy="72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45" w:rsidRPr="00031022" w:rsidRDefault="009034A5" w:rsidP="00DB6BDE">
      <w:pPr>
        <w:jc w:val="center"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t>โครงการ</w:t>
      </w:r>
      <w:r w:rsidR="00940045" w:rsidRPr="00031022">
        <w:rPr>
          <w:rFonts w:eastAsia="Calibri"/>
          <w:b/>
          <w:bCs/>
          <w:cs/>
        </w:rPr>
        <w:t>ครูดีเด่น</w:t>
      </w:r>
      <w:r w:rsidRPr="00031022">
        <w:rPr>
          <w:rFonts w:eastAsia="Calibri"/>
          <w:b/>
          <w:bCs/>
          <w:cs/>
        </w:rPr>
        <w:t>ประเทศไทย</w:t>
      </w:r>
    </w:p>
    <w:p w:rsidR="009034A5" w:rsidRPr="00031022" w:rsidRDefault="009034A5" w:rsidP="00DB6BDE">
      <w:pPr>
        <w:jc w:val="center"/>
        <w:rPr>
          <w:rFonts w:eastAsia="Calibri"/>
          <w:b/>
          <w:bCs/>
        </w:rPr>
      </w:pPr>
      <w:r w:rsidRPr="00031022">
        <w:rPr>
          <w:rFonts w:eastAsia="Calibri"/>
          <w:b/>
          <w:bCs/>
        </w:rPr>
        <w:t xml:space="preserve">Thailand </w:t>
      </w:r>
      <w:r w:rsidR="00B8227F">
        <w:rPr>
          <w:rFonts w:eastAsia="Calibri"/>
          <w:b/>
          <w:bCs/>
        </w:rPr>
        <w:t xml:space="preserve">STEM </w:t>
      </w:r>
      <w:r w:rsidRPr="00031022">
        <w:rPr>
          <w:rFonts w:eastAsia="Calibri"/>
          <w:b/>
          <w:bCs/>
        </w:rPr>
        <w:t>Teacher Award</w:t>
      </w:r>
      <w:r w:rsidR="00CA326C" w:rsidRPr="00031022">
        <w:rPr>
          <w:rFonts w:eastAsia="Calibri"/>
          <w:b/>
          <w:bCs/>
        </w:rPr>
        <w:t>s</w:t>
      </w:r>
    </w:p>
    <w:p w:rsidR="00940045" w:rsidRPr="00031022" w:rsidRDefault="00940045" w:rsidP="00DB6BDE">
      <w:pPr>
        <w:jc w:val="center"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t>*****************************</w:t>
      </w:r>
    </w:p>
    <w:p w:rsidR="00916D50" w:rsidRPr="00031022" w:rsidRDefault="00916D50" w:rsidP="00DB6BDE">
      <w:pPr>
        <w:jc w:val="center"/>
        <w:rPr>
          <w:rFonts w:eastAsia="Calibri"/>
          <w:b/>
          <w:bCs/>
        </w:rPr>
      </w:pPr>
    </w:p>
    <w:p w:rsidR="00940045" w:rsidRPr="00031022" w:rsidRDefault="00940045" w:rsidP="00DB6BDE">
      <w:pPr>
        <w:numPr>
          <w:ilvl w:val="0"/>
          <w:numId w:val="6"/>
        </w:numPr>
        <w:spacing w:after="200"/>
        <w:ind w:left="284" w:hanging="284"/>
        <w:contextualSpacing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t>หลักการและเหตุผล</w:t>
      </w:r>
    </w:p>
    <w:p w:rsidR="00940045" w:rsidRPr="00031022" w:rsidRDefault="00B671D6" w:rsidP="007E46F2">
      <w:pPr>
        <w:ind w:firstLine="720"/>
        <w:contextualSpacing/>
        <w:jc w:val="thaiDistribute"/>
        <w:rPr>
          <w:rFonts w:eastAsia="Calibri"/>
        </w:rPr>
      </w:pPr>
      <w:r w:rsidRPr="00031022">
        <w:rPr>
          <w:rFonts w:eastAsia="Calibri"/>
          <w:spacing w:val="-6"/>
          <w:cs/>
        </w:rPr>
        <w:t>สังคมโลกปัจ</w:t>
      </w:r>
      <w:r w:rsidR="00813548" w:rsidRPr="00031022">
        <w:rPr>
          <w:rFonts w:eastAsia="Calibri"/>
          <w:spacing w:val="-6"/>
          <w:cs/>
        </w:rPr>
        <w:t>จุบันและอนาคต เป็นสังคมเศรษฐกิจฐาน</w:t>
      </w:r>
      <w:r w:rsidRPr="00031022">
        <w:rPr>
          <w:rFonts w:eastAsia="Calibri"/>
          <w:spacing w:val="-6"/>
          <w:cs/>
        </w:rPr>
        <w:t>ความรู้ที่ต้องการคนที่มีความรู้ด้านวิทยาศาสตร์</w:t>
      </w:r>
      <w:r w:rsidRPr="00031022">
        <w:rPr>
          <w:rFonts w:eastAsia="Calibri"/>
          <w:cs/>
        </w:rPr>
        <w:t xml:space="preserve"> คณิตศาสตร์และเทคโนโลยี มีความสามารถด้านการคิดวิเครา</w:t>
      </w:r>
      <w:r w:rsidR="005A4C05" w:rsidRPr="00031022">
        <w:rPr>
          <w:rFonts w:eastAsia="Calibri"/>
          <w:cs/>
        </w:rPr>
        <w:t>ะ</w:t>
      </w:r>
      <w:r w:rsidRPr="00031022">
        <w:rPr>
          <w:rFonts w:eastAsia="Calibri"/>
          <w:cs/>
        </w:rPr>
        <w:t>ห์ คิดสร้างสรรค์ คิดวิจารณญาณ สามารถ  ใช้ความรู้วิทยาศาสตร์ รวมถึงศาสตร์อื่นๆ เพื่อสร้างสรรค์นวัตกรรม และความรู้ใหม่ที่ก้าวหน้า</w:t>
      </w:r>
    </w:p>
    <w:p w:rsidR="00B671D6" w:rsidRPr="00031022" w:rsidRDefault="00B671D6" w:rsidP="007E46F2">
      <w:pPr>
        <w:ind w:firstLine="720"/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>ประเทศไทยมีความจำเป็นต้องพัฒนาทรัพยากรมนุษย์ของประเทศให้เข้าสู่สังคมดังกล่าว เพื่อแข่งขันกับนานาประเทศได้ ซึ่งต้องให้ความสำคัญในการวางรากฐานที่มั่นคงด้านการจัดการเรียนการสอน</w:t>
      </w:r>
      <w:r w:rsidRPr="00031022">
        <w:rPr>
          <w:rFonts w:eastAsia="Calibri"/>
          <w:spacing w:val="4"/>
          <w:cs/>
        </w:rPr>
        <w:t xml:space="preserve">ให้แก่เยาวชน ด้านความรู้ วิทยาศาสตร์ คณิตศาสตร์ </w:t>
      </w:r>
      <w:r w:rsidR="005A4C05" w:rsidRPr="00031022">
        <w:rPr>
          <w:rFonts w:eastAsia="Calibri"/>
          <w:spacing w:val="4"/>
          <w:cs/>
        </w:rPr>
        <w:t>และ</w:t>
      </w:r>
      <w:r w:rsidRPr="00031022">
        <w:rPr>
          <w:rFonts w:eastAsia="Calibri"/>
          <w:spacing w:val="4"/>
          <w:cs/>
        </w:rPr>
        <w:t>เทคโนโลยี พัฒนาการคิดขั้นสูง พัฒนาศักยภาพ</w:t>
      </w:r>
      <w:r w:rsidRPr="00031022">
        <w:rPr>
          <w:rFonts w:eastAsia="Calibri"/>
          <w:cs/>
        </w:rPr>
        <w:t xml:space="preserve">    ด้านความรู้วิทยาศาสตร์ คณิตศาสตร์และเทคโนโลยี อย่างต่อเนื่อง</w:t>
      </w:r>
    </w:p>
    <w:p w:rsidR="00B671D6" w:rsidRPr="00031022" w:rsidRDefault="00B671D6" w:rsidP="007E46F2">
      <w:pPr>
        <w:ind w:firstLine="720"/>
        <w:contextualSpacing/>
        <w:jc w:val="thaiDistribute"/>
        <w:rPr>
          <w:rFonts w:eastAsia="Calibri"/>
          <w:cs/>
        </w:rPr>
      </w:pPr>
      <w:r w:rsidRPr="00031022">
        <w:rPr>
          <w:rFonts w:eastAsia="Calibri"/>
          <w:cs/>
        </w:rPr>
        <w:t>สถาบันส่งเสริมการสอนวิทยาศาสตร์และเทคโนโลยี (สสวท.) เน้นความสำคัญของการปฏิบัติงานวิชาชีพครูวิทยาศาสตร์  คณิตศาสตร์  และเทคโนโลยี   ในการที่จะเป็นกลุ่มบุคลากรหลัก ในการพัฒนาทรัพยากรมนุษย์ของประเทศ  จึงเห็นควรให้มีการคัดเลือกครูที่มีผลงานดีเด่นด้านพัฒนาการเรียนการสอนในวิชาดังกล่าว ที่นำไปสู่การพัฒนาเยาวชนของประเทศเพื่อยกย่องเชิดชูเกียรติให้เข้ารับรางวัลครูดีเด่น</w:t>
      </w:r>
      <w:r w:rsidR="005A4C05" w:rsidRPr="00031022">
        <w:rPr>
          <w:rFonts w:eastAsia="Calibri"/>
          <w:spacing w:val="-4"/>
          <w:cs/>
        </w:rPr>
        <w:t>ประเทศไทย</w:t>
      </w:r>
      <w:r w:rsidR="00813548" w:rsidRPr="00031022">
        <w:rPr>
          <w:rFonts w:eastAsia="Calibri"/>
          <w:spacing w:val="-4"/>
          <w:cs/>
        </w:rPr>
        <w:t xml:space="preserve"> และเพื่อเป็นแบบอย่างที่ดีแก่ครูผู้สอนทั่วประเทศ</w:t>
      </w:r>
      <w:r w:rsidR="00813548" w:rsidRPr="00031022">
        <w:rPr>
          <w:rFonts w:eastAsia="Calibri"/>
          <w:cs/>
        </w:rPr>
        <w:t xml:space="preserve"> ได้ใช้เป็นแนวทางในการสร้างสรรค์งานด้านการเรียนการสอนที่มีประสิทธิผลต่อไป</w:t>
      </w:r>
    </w:p>
    <w:p w:rsidR="00940045" w:rsidRPr="00031022" w:rsidRDefault="00940045" w:rsidP="00DE764E">
      <w:pPr>
        <w:numPr>
          <w:ilvl w:val="0"/>
          <w:numId w:val="6"/>
        </w:numPr>
        <w:ind w:left="283" w:hanging="284"/>
        <w:contextualSpacing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t>วัตถุประสงค์</w:t>
      </w:r>
    </w:p>
    <w:p w:rsidR="00BA6450" w:rsidRPr="00031022" w:rsidRDefault="007B527A" w:rsidP="007B527A">
      <w:pPr>
        <w:contextualSpacing/>
        <w:rPr>
          <w:rFonts w:eastAsia="Calibri"/>
          <w:cs/>
        </w:rPr>
      </w:pPr>
      <w:r w:rsidRPr="00031022">
        <w:rPr>
          <w:rFonts w:eastAsia="Calibri"/>
          <w:cs/>
        </w:rPr>
        <w:tab/>
      </w:r>
      <w:r w:rsidR="005A4C05" w:rsidRPr="00031022">
        <w:rPr>
          <w:rFonts w:eastAsia="Calibri"/>
        </w:rPr>
        <w:t>2.</w:t>
      </w:r>
      <w:r w:rsidR="00BA6450" w:rsidRPr="00031022">
        <w:rPr>
          <w:rFonts w:eastAsia="Calibri"/>
        </w:rPr>
        <w:t xml:space="preserve">1. </w:t>
      </w:r>
      <w:r w:rsidR="00BA6450" w:rsidRPr="00031022">
        <w:rPr>
          <w:rFonts w:eastAsia="Calibri"/>
          <w:cs/>
        </w:rPr>
        <w:t>เพื่อ</w:t>
      </w:r>
      <w:r w:rsidR="009034A5" w:rsidRPr="00031022">
        <w:rPr>
          <w:rFonts w:eastAsia="Calibri"/>
          <w:cs/>
        </w:rPr>
        <w:t>ส่งเสริมและ</w:t>
      </w:r>
      <w:r w:rsidR="00BA6450" w:rsidRPr="00031022">
        <w:rPr>
          <w:rFonts w:eastAsia="Calibri"/>
          <w:cs/>
        </w:rPr>
        <w:t>กระตุ้นให้ครูได้พัฒนาการเรียนการสอน</w:t>
      </w:r>
      <w:r w:rsidR="00E03EB3" w:rsidRPr="00031022">
        <w:rPr>
          <w:rFonts w:eastAsia="Calibri"/>
          <w:cs/>
        </w:rPr>
        <w:t xml:space="preserve"> และพัฒนาวิชาชีพ</w:t>
      </w:r>
      <w:r w:rsidR="009034A5" w:rsidRPr="00031022">
        <w:rPr>
          <w:rFonts w:eastAsia="Calibri"/>
          <w:cs/>
        </w:rPr>
        <w:t>ครูอย่างต่อเนื่อง</w:t>
      </w:r>
    </w:p>
    <w:p w:rsidR="00185D58" w:rsidRPr="00031022" w:rsidRDefault="00BA6450" w:rsidP="007B527A">
      <w:pPr>
        <w:contextualSpacing/>
        <w:rPr>
          <w:rFonts w:eastAsia="Calibri"/>
          <w:cs/>
        </w:rPr>
      </w:pPr>
      <w:r w:rsidRPr="00031022">
        <w:rPr>
          <w:rFonts w:eastAsia="Calibri"/>
          <w:cs/>
        </w:rPr>
        <w:tab/>
      </w:r>
      <w:r w:rsidR="005A4C05" w:rsidRPr="00031022">
        <w:rPr>
          <w:rFonts w:eastAsia="Calibri"/>
          <w:cs/>
        </w:rPr>
        <w:t>2.</w:t>
      </w:r>
      <w:r w:rsidRPr="00031022">
        <w:rPr>
          <w:rFonts w:eastAsia="Calibri"/>
        </w:rPr>
        <w:t xml:space="preserve">2. </w:t>
      </w:r>
      <w:r w:rsidR="007B527A" w:rsidRPr="00031022">
        <w:rPr>
          <w:rFonts w:eastAsia="Calibri"/>
          <w:cs/>
        </w:rPr>
        <w:t>เพื่อ</w:t>
      </w:r>
      <w:r w:rsidR="00185D58" w:rsidRPr="00031022">
        <w:rPr>
          <w:rFonts w:eastAsia="Calibri"/>
          <w:cs/>
        </w:rPr>
        <w:t>เป็น</w:t>
      </w:r>
      <w:r w:rsidR="0086712B" w:rsidRPr="00031022">
        <w:rPr>
          <w:rFonts w:eastAsia="Calibri"/>
          <w:cs/>
        </w:rPr>
        <w:t>การยกย่องและเชิดชูเกียรติ</w:t>
      </w:r>
      <w:r w:rsidR="00185D58" w:rsidRPr="00031022">
        <w:rPr>
          <w:rFonts w:eastAsia="Calibri"/>
          <w:cs/>
        </w:rPr>
        <w:t>ครูผู้ปฏิบัติงาน</w:t>
      </w:r>
      <w:r w:rsidR="009034A5" w:rsidRPr="00031022">
        <w:rPr>
          <w:rFonts w:eastAsia="Calibri"/>
          <w:cs/>
        </w:rPr>
        <w:t>ดีเด่นให้เป็นที่ประจักษ์แก่สาธารณชน</w:t>
      </w:r>
    </w:p>
    <w:p w:rsidR="00940045" w:rsidRPr="00031022" w:rsidRDefault="00185D58" w:rsidP="007B527A">
      <w:pPr>
        <w:contextualSpacing/>
        <w:rPr>
          <w:rFonts w:eastAsia="Calibri"/>
        </w:rPr>
      </w:pPr>
      <w:r w:rsidRPr="00031022">
        <w:rPr>
          <w:rFonts w:eastAsia="Calibri"/>
          <w:cs/>
        </w:rPr>
        <w:tab/>
      </w:r>
      <w:r w:rsidR="005A4C05" w:rsidRPr="00031022">
        <w:rPr>
          <w:rFonts w:eastAsia="Calibri"/>
        </w:rPr>
        <w:t>2.</w:t>
      </w:r>
      <w:r w:rsidRPr="00031022">
        <w:rPr>
          <w:rFonts w:eastAsia="Calibri"/>
        </w:rPr>
        <w:t xml:space="preserve">3. </w:t>
      </w:r>
      <w:r w:rsidRPr="00031022">
        <w:rPr>
          <w:rFonts w:eastAsia="Calibri"/>
          <w:cs/>
        </w:rPr>
        <w:t>เพื่อเผยแพร่ผลงาน</w:t>
      </w:r>
      <w:r w:rsidR="009034A5" w:rsidRPr="00031022">
        <w:rPr>
          <w:rFonts w:eastAsia="Calibri"/>
          <w:cs/>
        </w:rPr>
        <w:t>ด้านการพัฒนาวิชาชีพครู</w:t>
      </w:r>
      <w:r w:rsidRPr="00031022">
        <w:rPr>
          <w:rFonts w:eastAsia="Calibri"/>
          <w:cs/>
        </w:rPr>
        <w:t>ที่เป็นแบบอย่างที่ดีให้กับ</w:t>
      </w:r>
      <w:r w:rsidR="009034A5" w:rsidRPr="00031022">
        <w:rPr>
          <w:rFonts w:eastAsia="Calibri"/>
          <w:cs/>
        </w:rPr>
        <w:t>เพื่อน</w:t>
      </w:r>
      <w:r w:rsidRPr="00031022">
        <w:rPr>
          <w:rFonts w:eastAsia="Calibri"/>
          <w:cs/>
        </w:rPr>
        <w:t>ครูทั่วไป</w:t>
      </w:r>
    </w:p>
    <w:p w:rsidR="00E008F6" w:rsidRPr="00031022" w:rsidRDefault="00E008F6" w:rsidP="007B527A">
      <w:pPr>
        <w:contextualSpacing/>
        <w:rPr>
          <w:rFonts w:eastAsia="Calibri"/>
        </w:rPr>
      </w:pPr>
    </w:p>
    <w:p w:rsidR="00DE764E" w:rsidRPr="00031022" w:rsidRDefault="00DE764E" w:rsidP="007B527A">
      <w:pPr>
        <w:contextualSpacing/>
        <w:rPr>
          <w:rFonts w:eastAsia="Calibri"/>
        </w:rPr>
      </w:pPr>
    </w:p>
    <w:p w:rsidR="00DE764E" w:rsidRPr="00031022" w:rsidRDefault="00DE764E" w:rsidP="007B527A">
      <w:pPr>
        <w:contextualSpacing/>
        <w:rPr>
          <w:rFonts w:eastAsia="Calibri"/>
        </w:rPr>
      </w:pPr>
    </w:p>
    <w:p w:rsidR="005A4C05" w:rsidRPr="00031022" w:rsidRDefault="005A4C05" w:rsidP="007B527A">
      <w:pPr>
        <w:contextualSpacing/>
        <w:rPr>
          <w:rFonts w:eastAsia="Calibri"/>
        </w:rPr>
      </w:pPr>
    </w:p>
    <w:p w:rsidR="005A4C05" w:rsidRPr="00031022" w:rsidRDefault="005A4C05" w:rsidP="007B527A">
      <w:pPr>
        <w:contextualSpacing/>
        <w:rPr>
          <w:rFonts w:eastAsia="Calibri"/>
        </w:rPr>
      </w:pPr>
    </w:p>
    <w:p w:rsidR="005A4C05" w:rsidRPr="00031022" w:rsidRDefault="005A4C05" w:rsidP="007B527A">
      <w:pPr>
        <w:contextualSpacing/>
        <w:rPr>
          <w:rFonts w:eastAsia="Calibri"/>
        </w:rPr>
      </w:pPr>
    </w:p>
    <w:p w:rsidR="005A4C05" w:rsidRPr="00031022" w:rsidRDefault="005A4C05" w:rsidP="007B527A">
      <w:pPr>
        <w:contextualSpacing/>
        <w:rPr>
          <w:rFonts w:eastAsia="Calibri"/>
        </w:rPr>
      </w:pPr>
    </w:p>
    <w:p w:rsidR="00DE764E" w:rsidRPr="00031022" w:rsidRDefault="00DE764E" w:rsidP="007B527A">
      <w:pPr>
        <w:contextualSpacing/>
        <w:rPr>
          <w:rFonts w:eastAsia="Calibri"/>
        </w:rPr>
      </w:pPr>
    </w:p>
    <w:p w:rsidR="00940045" w:rsidRPr="00031022" w:rsidRDefault="00940045" w:rsidP="00DB6BDE">
      <w:pPr>
        <w:numPr>
          <w:ilvl w:val="0"/>
          <w:numId w:val="6"/>
        </w:numPr>
        <w:spacing w:after="200"/>
        <w:ind w:left="284" w:hanging="284"/>
        <w:contextualSpacing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lastRenderedPageBreak/>
        <w:t>ประเภทรางวัล</w:t>
      </w:r>
    </w:p>
    <w:p w:rsidR="00940045" w:rsidRPr="00031022" w:rsidRDefault="009034A5" w:rsidP="009034A5">
      <w:pPr>
        <w:ind w:left="284"/>
        <w:contextualSpacing/>
        <w:rPr>
          <w:rFonts w:eastAsia="Calibri"/>
        </w:rPr>
      </w:pPr>
      <w:r w:rsidRPr="00031022">
        <w:rPr>
          <w:rFonts w:eastAsia="Calibri"/>
          <w:cs/>
        </w:rPr>
        <w:t xml:space="preserve">ครูดีเด่นประเทศไทย </w:t>
      </w:r>
      <w:r w:rsidR="006562B6" w:rsidRPr="00031022">
        <w:rPr>
          <w:rFonts w:eastAsia="Calibri"/>
          <w:cs/>
        </w:rPr>
        <w:t xml:space="preserve"> </w:t>
      </w:r>
      <w:r w:rsidR="00156567" w:rsidRPr="00031022">
        <w:rPr>
          <w:rFonts w:eastAsia="Calibri"/>
          <w:cs/>
        </w:rPr>
        <w:t>มี</w:t>
      </w:r>
      <w:r w:rsidR="005A4C05" w:rsidRPr="00031022">
        <w:rPr>
          <w:rFonts w:eastAsia="Calibri"/>
          <w:cs/>
        </w:rPr>
        <w:t>รางวัล</w:t>
      </w:r>
      <w:r w:rsidR="00156567" w:rsidRPr="00031022">
        <w:rPr>
          <w:rFonts w:eastAsia="Calibri"/>
          <w:cs/>
        </w:rPr>
        <w:t xml:space="preserve">ทั้งหมด </w:t>
      </w:r>
      <w:r w:rsidR="00185D58" w:rsidRPr="00031022">
        <w:rPr>
          <w:rFonts w:eastAsia="Calibri"/>
        </w:rPr>
        <w:t>1</w:t>
      </w:r>
      <w:r w:rsidR="00156567" w:rsidRPr="00031022">
        <w:rPr>
          <w:rFonts w:eastAsia="Calibri"/>
          <w:cs/>
        </w:rPr>
        <w:t>2</w:t>
      </w:r>
      <w:r w:rsidR="00940045" w:rsidRPr="00031022">
        <w:rPr>
          <w:rFonts w:eastAsia="Calibri"/>
          <w:cs/>
        </w:rPr>
        <w:t xml:space="preserve"> รางวัล </w:t>
      </w:r>
      <w:r w:rsidR="005A4C05" w:rsidRPr="00031022">
        <w:rPr>
          <w:rFonts w:eastAsia="Calibri"/>
          <w:cs/>
        </w:rPr>
        <w:t>ๆละ 100,000 บาท</w:t>
      </w:r>
      <w:r w:rsidR="00F349C8">
        <w:rPr>
          <w:rFonts w:eastAsia="Calibri"/>
          <w:cs/>
        </w:rPr>
        <w:t xml:space="preserve"> พร</w:t>
      </w:r>
      <w:r w:rsidR="00F349C8">
        <w:rPr>
          <w:rFonts w:eastAsia="Calibri" w:hint="cs"/>
          <w:cs/>
        </w:rPr>
        <w:t>้</w:t>
      </w:r>
      <w:r w:rsidR="00B77D3C" w:rsidRPr="00031022">
        <w:rPr>
          <w:rFonts w:eastAsia="Calibri"/>
          <w:cs/>
        </w:rPr>
        <w:t xml:space="preserve">อมโล่และเกียรติบัตร </w:t>
      </w:r>
      <w:r w:rsidR="00940045" w:rsidRPr="00031022">
        <w:rPr>
          <w:rFonts w:eastAsia="Calibri"/>
          <w:cs/>
        </w:rPr>
        <w:t>ดังนี้</w:t>
      </w:r>
    </w:p>
    <w:p w:rsidR="00DE764E" w:rsidRPr="00031022" w:rsidRDefault="00DE764E" w:rsidP="00DE764E">
      <w:pPr>
        <w:contextualSpacing/>
        <w:rPr>
          <w:rFonts w:eastAsia="Calibri"/>
        </w:rPr>
      </w:pPr>
    </w:p>
    <w:p w:rsidR="00CA326C" w:rsidRPr="00031022" w:rsidRDefault="00CA326C" w:rsidP="00DE764E">
      <w:pPr>
        <w:contextualSpacing/>
        <w:rPr>
          <w:rFonts w:eastAsia="Calibri"/>
        </w:rPr>
      </w:pPr>
    </w:p>
    <w:tbl>
      <w:tblPr>
        <w:tblW w:w="888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1260"/>
        <w:gridCol w:w="3119"/>
        <w:gridCol w:w="2483"/>
      </w:tblGrid>
      <w:tr w:rsidR="00940045" w:rsidRPr="00031022" w:rsidTr="002970C5">
        <w:tc>
          <w:tcPr>
            <w:tcW w:w="2022" w:type="dxa"/>
          </w:tcPr>
          <w:p w:rsidR="00940045" w:rsidRPr="00031022" w:rsidRDefault="00940045" w:rsidP="00DB6BDE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31022">
              <w:rPr>
                <w:rFonts w:eastAsia="Calibri"/>
                <w:b/>
                <w:bCs/>
                <w:cs/>
              </w:rPr>
              <w:t>ประเภทรางวัล</w:t>
            </w:r>
          </w:p>
        </w:tc>
        <w:tc>
          <w:tcPr>
            <w:tcW w:w="1260" w:type="dxa"/>
          </w:tcPr>
          <w:p w:rsidR="00940045" w:rsidRPr="00031022" w:rsidRDefault="00940045" w:rsidP="00DB6BDE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31022">
              <w:rPr>
                <w:rFonts w:eastAsia="Calibri"/>
                <w:b/>
                <w:bCs/>
                <w:cs/>
              </w:rPr>
              <w:t>วิชา</w:t>
            </w:r>
          </w:p>
        </w:tc>
        <w:tc>
          <w:tcPr>
            <w:tcW w:w="3119" w:type="dxa"/>
          </w:tcPr>
          <w:p w:rsidR="00940045" w:rsidRPr="00031022" w:rsidRDefault="00940045" w:rsidP="00DB6BDE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31022">
              <w:rPr>
                <w:rFonts w:eastAsia="Calibri"/>
                <w:b/>
                <w:bCs/>
                <w:cs/>
              </w:rPr>
              <w:t>ระดับ</w:t>
            </w:r>
          </w:p>
        </w:tc>
        <w:tc>
          <w:tcPr>
            <w:tcW w:w="2483" w:type="dxa"/>
          </w:tcPr>
          <w:p w:rsidR="00940045" w:rsidRPr="00031022" w:rsidRDefault="00B77D3C" w:rsidP="00B77D3C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31022">
              <w:rPr>
                <w:rFonts w:eastAsia="Calibri"/>
                <w:b/>
                <w:bCs/>
                <w:cs/>
              </w:rPr>
              <w:t>จำนวนรางวัล</w:t>
            </w:r>
          </w:p>
        </w:tc>
      </w:tr>
      <w:tr w:rsidR="00185D58" w:rsidRPr="00031022" w:rsidTr="002970C5">
        <w:tc>
          <w:tcPr>
            <w:tcW w:w="2022" w:type="dxa"/>
            <w:vMerge w:val="restart"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31022">
              <w:rPr>
                <w:rFonts w:eastAsia="Calibri"/>
                <w:b/>
                <w:bCs/>
                <w:cs/>
              </w:rPr>
              <w:t>รางวัลครูดีเด่น</w:t>
            </w:r>
          </w:p>
        </w:tc>
        <w:tc>
          <w:tcPr>
            <w:tcW w:w="1260" w:type="dxa"/>
            <w:vMerge w:val="restart"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</w:p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วิทยาศาสตร์</w:t>
            </w: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ประถมศึกษา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B77D3C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มัธยมศึกษาตอนต้น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19" w:type="dxa"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มัธยมศึกษาตอนปลาย</w:t>
            </w:r>
          </w:p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 xml:space="preserve">   - ฟิสิกส์</w:t>
            </w:r>
            <w:r w:rsidR="002970C5" w:rsidRPr="00031022">
              <w:rPr>
                <w:rFonts w:eastAsia="Calibri"/>
              </w:rPr>
              <w:t xml:space="preserve"> </w:t>
            </w:r>
          </w:p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 xml:space="preserve">   - เคมี</w:t>
            </w:r>
            <w:r w:rsidR="002970C5" w:rsidRPr="00031022">
              <w:rPr>
                <w:rFonts w:eastAsia="Calibri"/>
              </w:rPr>
              <w:t xml:space="preserve"> </w:t>
            </w:r>
          </w:p>
          <w:p w:rsidR="00B77D3C" w:rsidRPr="00031022" w:rsidRDefault="00185D58" w:rsidP="00CA326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 xml:space="preserve">   - ชีววิทยา</w:t>
            </w:r>
            <w:r w:rsidR="002970C5" w:rsidRPr="00031022">
              <w:rPr>
                <w:rFonts w:eastAsia="Calibri"/>
              </w:rPr>
              <w:t xml:space="preserve"> </w:t>
            </w:r>
          </w:p>
          <w:p w:rsidR="00B77D3C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 xml:space="preserve">   - โลก</w:t>
            </w:r>
            <w:r w:rsidR="00EF4512" w:rsidRPr="00031022">
              <w:rPr>
                <w:rFonts w:eastAsia="Calibri"/>
                <w:cs/>
              </w:rPr>
              <w:t xml:space="preserve"> </w:t>
            </w:r>
            <w:r w:rsidR="00CA326C" w:rsidRPr="00031022">
              <w:rPr>
                <w:rFonts w:eastAsia="Calibri"/>
                <w:cs/>
              </w:rPr>
              <w:t>ดาราศาสตร์และอวกาศ</w:t>
            </w:r>
          </w:p>
        </w:tc>
        <w:tc>
          <w:tcPr>
            <w:tcW w:w="2483" w:type="dxa"/>
          </w:tcPr>
          <w:p w:rsidR="00185D58" w:rsidRPr="00031022" w:rsidRDefault="00185D58" w:rsidP="00514F21">
            <w:pPr>
              <w:contextualSpacing/>
              <w:jc w:val="center"/>
              <w:rPr>
                <w:rFonts w:eastAsia="Calibri"/>
              </w:rPr>
            </w:pPr>
          </w:p>
          <w:p w:rsidR="00514F21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  <w:p w:rsidR="00514F21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  <w:p w:rsidR="00514F21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  <w:p w:rsidR="00514F21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</w:p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คณิตศาสตร์</w:t>
            </w: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ประถมศึกษา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มัธยมศึกษาตอนต้น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มัธยมศึกษาตอนปลาย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85D58" w:rsidRPr="00031022" w:rsidRDefault="00185D58" w:rsidP="00DB6BDE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เทคโนโลยี</w:t>
            </w: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ประถมศึกษา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2970C5">
        <w:trPr>
          <w:trHeight w:val="127"/>
        </w:trPr>
        <w:tc>
          <w:tcPr>
            <w:tcW w:w="2022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3119" w:type="dxa"/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มัธยมศึกษาตอนต้น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185D58" w:rsidRPr="00031022" w:rsidTr="00514F21">
        <w:trPr>
          <w:trHeight w:val="126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85D58" w:rsidRPr="00031022" w:rsidRDefault="00185D58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5D58" w:rsidRPr="00031022" w:rsidRDefault="00185D58" w:rsidP="00B77D3C">
            <w:pPr>
              <w:contextualSpacing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มัธยมศึกษาตอนปลาย</w:t>
            </w:r>
            <w:r w:rsidR="002970C5" w:rsidRPr="00031022">
              <w:rPr>
                <w:rFonts w:eastAsia="Calibri"/>
              </w:rPr>
              <w:t xml:space="preserve"> </w:t>
            </w:r>
          </w:p>
        </w:tc>
        <w:tc>
          <w:tcPr>
            <w:tcW w:w="2483" w:type="dxa"/>
          </w:tcPr>
          <w:p w:rsidR="00185D58" w:rsidRPr="00031022" w:rsidRDefault="00514F21" w:rsidP="00514F21">
            <w:pPr>
              <w:contextualSpacing/>
              <w:jc w:val="center"/>
              <w:rPr>
                <w:rFonts w:eastAsia="Calibri"/>
              </w:rPr>
            </w:pPr>
            <w:r w:rsidRPr="00031022">
              <w:rPr>
                <w:rFonts w:eastAsia="Calibri"/>
                <w:cs/>
              </w:rPr>
              <w:t>1</w:t>
            </w:r>
          </w:p>
        </w:tc>
      </w:tr>
      <w:tr w:rsidR="00514F21" w:rsidRPr="00031022" w:rsidTr="00514F21">
        <w:trPr>
          <w:trHeight w:val="126"/>
        </w:trPr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21" w:rsidRPr="00031022" w:rsidRDefault="00514F21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21" w:rsidRPr="00031022" w:rsidRDefault="00514F21" w:rsidP="00DB6BDE">
            <w:pPr>
              <w:contextualSpacing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4F21" w:rsidRPr="00031022" w:rsidRDefault="00514F21" w:rsidP="00514F21">
            <w:pPr>
              <w:contextualSpacing/>
              <w:jc w:val="right"/>
              <w:rPr>
                <w:rFonts w:eastAsia="Calibri"/>
                <w:cs/>
              </w:rPr>
            </w:pPr>
            <w:r w:rsidRPr="00031022">
              <w:rPr>
                <w:rFonts w:eastAsia="Calibri"/>
                <w:cs/>
              </w:rPr>
              <w:t>รวม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514F21" w:rsidRPr="00031022" w:rsidRDefault="00514F21" w:rsidP="00514F21">
            <w:pPr>
              <w:contextualSpacing/>
              <w:jc w:val="center"/>
              <w:rPr>
                <w:rFonts w:eastAsia="Calibri"/>
                <w:cs/>
              </w:rPr>
            </w:pPr>
            <w:r w:rsidRPr="00031022">
              <w:rPr>
                <w:rFonts w:eastAsia="Calibri"/>
                <w:cs/>
              </w:rPr>
              <w:t>12</w:t>
            </w:r>
          </w:p>
        </w:tc>
      </w:tr>
    </w:tbl>
    <w:p w:rsidR="004E1587" w:rsidRPr="00031022" w:rsidRDefault="004E1587" w:rsidP="00DB6BDE">
      <w:pPr>
        <w:ind w:left="993" w:hanging="993"/>
        <w:contextualSpacing/>
        <w:rPr>
          <w:rFonts w:eastAsia="Calibri"/>
          <w:sz w:val="14"/>
          <w:szCs w:val="14"/>
        </w:rPr>
      </w:pPr>
    </w:p>
    <w:p w:rsidR="00DE764E" w:rsidRPr="00031022" w:rsidRDefault="00DE764E" w:rsidP="00DB6BDE">
      <w:pPr>
        <w:ind w:left="993" w:hanging="993"/>
        <w:contextualSpacing/>
        <w:rPr>
          <w:rFonts w:eastAsia="Calibri"/>
          <w:b/>
          <w:bCs/>
        </w:rPr>
      </w:pPr>
    </w:p>
    <w:p w:rsidR="00940045" w:rsidRPr="00031022" w:rsidRDefault="00940045" w:rsidP="00DB6BDE">
      <w:pPr>
        <w:ind w:left="993" w:hanging="993"/>
        <w:contextualSpacing/>
        <w:rPr>
          <w:rFonts w:eastAsia="Calibri"/>
        </w:rPr>
      </w:pPr>
      <w:r w:rsidRPr="00031022">
        <w:rPr>
          <w:rFonts w:eastAsia="Calibri"/>
          <w:b/>
          <w:bCs/>
          <w:cs/>
        </w:rPr>
        <w:t>หมายเหตุ</w:t>
      </w:r>
      <w:r w:rsidR="00E56786">
        <w:rPr>
          <w:rFonts w:eastAsia="Calibri"/>
          <w:cs/>
        </w:rPr>
        <w:t xml:space="preserve"> </w:t>
      </w:r>
      <w:r w:rsidRPr="00031022">
        <w:rPr>
          <w:rFonts w:eastAsia="Calibri"/>
          <w:cs/>
        </w:rPr>
        <w:t xml:space="preserve"> ครูผู้สอนวิชาเทคโนโลยี หมายถึง ครูผู้สอนสาระการออกแบบและเทคโนโลยี หรือสาระเทคโนโลยีสารสนเทศและการสื่อสาร</w:t>
      </w:r>
    </w:p>
    <w:p w:rsidR="00681432" w:rsidRPr="00031022" w:rsidRDefault="00681432" w:rsidP="00681432">
      <w:pPr>
        <w:spacing w:after="200"/>
        <w:ind w:left="284"/>
        <w:contextualSpacing/>
        <w:rPr>
          <w:rFonts w:eastAsia="Calibri"/>
          <w:b/>
          <w:bCs/>
        </w:rPr>
      </w:pPr>
    </w:p>
    <w:p w:rsidR="00940045" w:rsidRPr="00031022" w:rsidRDefault="00940045" w:rsidP="00DB6BDE">
      <w:pPr>
        <w:numPr>
          <w:ilvl w:val="0"/>
          <w:numId w:val="6"/>
        </w:numPr>
        <w:spacing w:after="200"/>
        <w:ind w:left="284" w:hanging="284"/>
        <w:contextualSpacing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t>คุณสมบัติของผู้สมัคร</w:t>
      </w:r>
    </w:p>
    <w:p w:rsidR="00BC4786" w:rsidRPr="00031022" w:rsidRDefault="00732615" w:rsidP="00732615">
      <w:pPr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ab/>
      </w:r>
      <w:r w:rsidR="00B77D3C" w:rsidRPr="00031022">
        <w:rPr>
          <w:rFonts w:eastAsia="Calibri"/>
        </w:rPr>
        <w:t>4.1</w:t>
      </w:r>
      <w:r w:rsidR="00BC4786" w:rsidRPr="00031022">
        <w:rPr>
          <w:rFonts w:eastAsia="Calibri"/>
        </w:rPr>
        <w:t xml:space="preserve"> </w:t>
      </w:r>
      <w:r w:rsidR="00940045" w:rsidRPr="00031022">
        <w:rPr>
          <w:rFonts w:eastAsia="Calibri"/>
          <w:cs/>
        </w:rPr>
        <w:t>ผู้สมัครต้องมีสัญชาติไทย</w:t>
      </w:r>
    </w:p>
    <w:p w:rsidR="00BC4786" w:rsidRPr="00031022" w:rsidRDefault="00BC4786" w:rsidP="00732615">
      <w:pPr>
        <w:contextualSpacing/>
        <w:jc w:val="thaiDistribute"/>
        <w:rPr>
          <w:rFonts w:eastAsia="Calibri"/>
          <w:cs/>
        </w:rPr>
      </w:pPr>
      <w:r w:rsidRPr="00031022">
        <w:rPr>
          <w:rFonts w:eastAsia="Calibri"/>
          <w:cs/>
        </w:rPr>
        <w:tab/>
      </w:r>
      <w:r w:rsidR="00B77D3C" w:rsidRPr="00031022">
        <w:rPr>
          <w:rFonts w:eastAsia="Calibri"/>
        </w:rPr>
        <w:t>4.2</w:t>
      </w:r>
      <w:r w:rsidRPr="00031022">
        <w:rPr>
          <w:rFonts w:eastAsia="Calibri"/>
        </w:rPr>
        <w:t xml:space="preserve"> </w:t>
      </w:r>
      <w:r w:rsidR="00940045" w:rsidRPr="00031022">
        <w:rPr>
          <w:rFonts w:eastAsia="Calibri"/>
          <w:cs/>
        </w:rPr>
        <w:t xml:space="preserve">เป็นครูผู้สอนวิชาวิทยาศาสตร์ </w:t>
      </w:r>
      <w:r w:rsidR="00B77D3C" w:rsidRPr="00031022">
        <w:rPr>
          <w:rFonts w:eastAsia="Calibri"/>
          <w:cs/>
        </w:rPr>
        <w:t>หรือ</w:t>
      </w:r>
      <w:r w:rsidR="00940045" w:rsidRPr="00031022">
        <w:rPr>
          <w:rFonts w:eastAsia="Calibri"/>
          <w:cs/>
        </w:rPr>
        <w:t>คณิตศาสตร์ หรือเทคโนโลยี ในระดับประถมศึกษา</w:t>
      </w:r>
      <w:r w:rsidR="00185D58" w:rsidRPr="00031022">
        <w:rPr>
          <w:rFonts w:eastAsia="Calibri"/>
          <w:cs/>
        </w:rPr>
        <w:t xml:space="preserve"> </w:t>
      </w:r>
      <w:r w:rsidR="00B77D3C" w:rsidRPr="00031022">
        <w:rPr>
          <w:rFonts w:eastAsia="Calibri"/>
          <w:cs/>
        </w:rPr>
        <w:t>หรือ</w:t>
      </w:r>
      <w:r w:rsidR="00185D58" w:rsidRPr="00031022">
        <w:rPr>
          <w:rFonts w:eastAsia="Calibri"/>
          <w:cs/>
        </w:rPr>
        <w:t xml:space="preserve">มัธยมศึกษาตอนต้น </w:t>
      </w:r>
      <w:r w:rsidR="00940045" w:rsidRPr="00031022">
        <w:rPr>
          <w:rFonts w:eastAsia="Calibri"/>
          <w:cs/>
        </w:rPr>
        <w:t>หรือมัธยมศึกษา</w:t>
      </w:r>
      <w:r w:rsidR="00185D58" w:rsidRPr="00031022">
        <w:rPr>
          <w:rFonts w:eastAsia="Calibri"/>
          <w:cs/>
        </w:rPr>
        <w:t>ตอนปลาย</w:t>
      </w:r>
      <w:r w:rsidR="00940045" w:rsidRPr="00031022">
        <w:rPr>
          <w:rFonts w:eastAsia="Calibri"/>
          <w:cs/>
        </w:rPr>
        <w:t xml:space="preserve"> </w:t>
      </w:r>
      <w:r w:rsidR="00A76A70" w:rsidRPr="00031022">
        <w:rPr>
          <w:rFonts w:eastAsia="Calibri"/>
          <w:cs/>
        </w:rPr>
        <w:t>ของ</w:t>
      </w:r>
      <w:r w:rsidR="009034A5" w:rsidRPr="00031022">
        <w:rPr>
          <w:rFonts w:eastAsia="Calibri"/>
          <w:cs/>
        </w:rPr>
        <w:t>โรงเรียน</w:t>
      </w:r>
      <w:r w:rsidR="00A76A70" w:rsidRPr="00031022">
        <w:rPr>
          <w:rFonts w:eastAsia="Calibri"/>
          <w:cs/>
        </w:rPr>
        <w:t>ที่</w:t>
      </w:r>
      <w:r w:rsidR="00942BBB" w:rsidRPr="00031022">
        <w:rPr>
          <w:rFonts w:eastAsia="Calibri"/>
          <w:cs/>
        </w:rPr>
        <w:t>ใช้หลักสูตร</w:t>
      </w:r>
      <w:r w:rsidR="00A76A70" w:rsidRPr="00031022">
        <w:rPr>
          <w:rFonts w:eastAsia="Calibri"/>
          <w:cs/>
        </w:rPr>
        <w:t>แกนกลาง</w:t>
      </w:r>
      <w:r w:rsidR="009034A5" w:rsidRPr="00031022">
        <w:rPr>
          <w:rFonts w:eastAsia="Calibri"/>
          <w:cs/>
        </w:rPr>
        <w:t>การศึกษาขั้นพื้นฐาน (สายสามัญ) ของ</w:t>
      </w:r>
      <w:r w:rsidR="00942BBB" w:rsidRPr="00031022">
        <w:rPr>
          <w:rFonts w:eastAsia="Calibri"/>
          <w:cs/>
        </w:rPr>
        <w:t xml:space="preserve">กระทรวงศึกษาธิการ </w:t>
      </w:r>
    </w:p>
    <w:p w:rsidR="009034A5" w:rsidRPr="00031022" w:rsidRDefault="00BC4786" w:rsidP="00732615">
      <w:pPr>
        <w:contextualSpacing/>
        <w:jc w:val="thaiDistribute"/>
        <w:rPr>
          <w:rFonts w:eastAsia="Calibri"/>
        </w:rPr>
      </w:pPr>
      <w:r w:rsidRPr="00031022">
        <w:rPr>
          <w:rFonts w:eastAsia="Calibri"/>
        </w:rPr>
        <w:tab/>
      </w:r>
      <w:r w:rsidR="00B77D3C" w:rsidRPr="00031022">
        <w:rPr>
          <w:rFonts w:eastAsia="Calibri"/>
        </w:rPr>
        <w:t>4.3</w:t>
      </w:r>
      <w:r w:rsidRPr="00031022">
        <w:rPr>
          <w:rFonts w:eastAsia="Calibri"/>
        </w:rPr>
        <w:t xml:space="preserve"> </w:t>
      </w:r>
      <w:r w:rsidR="009034A5" w:rsidRPr="00031022">
        <w:rPr>
          <w:rFonts w:eastAsia="Calibri"/>
          <w:cs/>
        </w:rPr>
        <w:t>จำนวนชั่วโมงสอนแต่ละวิชา</w:t>
      </w:r>
    </w:p>
    <w:p w:rsidR="009034A5" w:rsidRPr="00031022" w:rsidRDefault="00B77D3C" w:rsidP="009034A5">
      <w:pPr>
        <w:ind w:left="720" w:firstLine="720"/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>(</w:t>
      </w:r>
      <w:r w:rsidR="009034A5" w:rsidRPr="00031022">
        <w:rPr>
          <w:rFonts w:eastAsia="Calibri"/>
          <w:cs/>
        </w:rPr>
        <w:t>1</w:t>
      </w:r>
      <w:r w:rsidRPr="00031022">
        <w:rPr>
          <w:rFonts w:eastAsia="Calibri"/>
          <w:cs/>
        </w:rPr>
        <w:t>)</w:t>
      </w:r>
      <w:r w:rsidR="009034A5" w:rsidRPr="00031022">
        <w:rPr>
          <w:rFonts w:eastAsia="Calibri"/>
          <w:cs/>
        </w:rPr>
        <w:t xml:space="preserve"> ระดับ</w:t>
      </w:r>
      <w:r w:rsidR="0009469B" w:rsidRPr="00031022">
        <w:rPr>
          <w:rFonts w:eastAsia="Calibri"/>
          <w:cs/>
        </w:rPr>
        <w:t>ประถมศึกษา ต้อง</w:t>
      </w:r>
      <w:r w:rsidR="00940045" w:rsidRPr="00031022">
        <w:rPr>
          <w:rFonts w:eastAsia="Calibri"/>
          <w:cs/>
        </w:rPr>
        <w:t>มี</w:t>
      </w:r>
      <w:r w:rsidR="00185D58" w:rsidRPr="00031022">
        <w:rPr>
          <w:rFonts w:eastAsia="Calibri"/>
          <w:cs/>
        </w:rPr>
        <w:t>ชั่วโมง</w:t>
      </w:r>
      <w:r w:rsidR="00940045" w:rsidRPr="00031022">
        <w:rPr>
          <w:rFonts w:eastAsia="Calibri"/>
          <w:cs/>
        </w:rPr>
        <w:t>สอน</w:t>
      </w:r>
      <w:r w:rsidR="009034A5" w:rsidRPr="00031022">
        <w:rPr>
          <w:rFonts w:eastAsia="Calibri"/>
          <w:cs/>
        </w:rPr>
        <w:t xml:space="preserve"> </w:t>
      </w:r>
      <w:r w:rsidR="00185D58" w:rsidRPr="00031022">
        <w:rPr>
          <w:rFonts w:eastAsia="Calibri"/>
          <w:b/>
          <w:bCs/>
          <w:cs/>
        </w:rPr>
        <w:t xml:space="preserve">ไม่ต่ำกว่า </w:t>
      </w:r>
      <w:r w:rsidR="00185D58" w:rsidRPr="00031022">
        <w:rPr>
          <w:rFonts w:eastAsia="Calibri"/>
          <w:b/>
          <w:bCs/>
        </w:rPr>
        <w:t xml:space="preserve">12 </w:t>
      </w:r>
      <w:r w:rsidR="00185D58" w:rsidRPr="00031022">
        <w:rPr>
          <w:rFonts w:eastAsia="Calibri"/>
          <w:b/>
          <w:bCs/>
          <w:cs/>
        </w:rPr>
        <w:t>ชั่วโมงต่อสัปดาห์</w:t>
      </w:r>
      <w:r w:rsidR="00185D58" w:rsidRPr="00031022">
        <w:rPr>
          <w:rFonts w:eastAsia="Calibri"/>
          <w:cs/>
        </w:rPr>
        <w:t xml:space="preserve"> </w:t>
      </w:r>
      <w:r w:rsidR="00BB6463" w:rsidRPr="00031022">
        <w:rPr>
          <w:rFonts w:eastAsia="Calibri"/>
          <w:cs/>
        </w:rPr>
        <w:t>เป็นเวลา</w:t>
      </w:r>
    </w:p>
    <w:p w:rsidR="00492F83" w:rsidRPr="00031022" w:rsidRDefault="00BB6463" w:rsidP="009034A5">
      <w:pPr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>ติดต่อกัน 5 ปีขึ้นไป</w:t>
      </w:r>
    </w:p>
    <w:p w:rsidR="009034A5" w:rsidRPr="00031022" w:rsidRDefault="009034A5" w:rsidP="009034A5">
      <w:pPr>
        <w:contextualSpacing/>
        <w:jc w:val="thaiDistribute"/>
        <w:rPr>
          <w:rFonts w:eastAsia="Calibri"/>
          <w:cs/>
        </w:rPr>
      </w:pPr>
      <w:r w:rsidRPr="00031022">
        <w:rPr>
          <w:rFonts w:eastAsia="Calibri"/>
        </w:rPr>
        <w:lastRenderedPageBreak/>
        <w:tab/>
      </w:r>
      <w:r w:rsidRPr="00031022">
        <w:rPr>
          <w:rFonts w:eastAsia="Calibri"/>
        </w:rPr>
        <w:tab/>
      </w:r>
      <w:r w:rsidR="00B77D3C" w:rsidRPr="00031022">
        <w:rPr>
          <w:rFonts w:eastAsia="Calibri"/>
          <w:cs/>
        </w:rPr>
        <w:t>(</w:t>
      </w:r>
      <w:r w:rsidRPr="00031022">
        <w:rPr>
          <w:rFonts w:eastAsia="Calibri"/>
        </w:rPr>
        <w:t>2</w:t>
      </w:r>
      <w:r w:rsidR="00B77D3C" w:rsidRPr="00031022">
        <w:rPr>
          <w:rFonts w:eastAsia="Calibri"/>
          <w:cs/>
        </w:rPr>
        <w:t>)</w:t>
      </w:r>
      <w:r w:rsidRPr="00031022">
        <w:rPr>
          <w:rFonts w:eastAsia="Calibri"/>
        </w:rPr>
        <w:t xml:space="preserve">  </w:t>
      </w:r>
      <w:r w:rsidRPr="00031022">
        <w:rPr>
          <w:rFonts w:eastAsia="Calibri"/>
          <w:cs/>
        </w:rPr>
        <w:t>ระดับมัธยมศึกษา จะต้อง</w:t>
      </w:r>
      <w:r w:rsidRPr="00031022">
        <w:rPr>
          <w:rFonts w:eastAsia="Calibri"/>
          <w:b/>
          <w:bCs/>
          <w:cs/>
        </w:rPr>
        <w:t>มีชั่วโมงสอนเฉพาะวิชาที่สมัคร</w:t>
      </w:r>
      <w:r w:rsidRPr="00031022">
        <w:rPr>
          <w:rFonts w:eastAsia="Calibri"/>
          <w:cs/>
        </w:rPr>
        <w:t xml:space="preserve"> </w:t>
      </w:r>
      <w:r w:rsidRPr="00031022">
        <w:rPr>
          <w:rFonts w:eastAsia="Calibri"/>
          <w:b/>
          <w:bCs/>
          <w:cs/>
        </w:rPr>
        <w:t xml:space="preserve">ไม่ต่ำกว่า </w:t>
      </w:r>
      <w:r w:rsidRPr="00031022">
        <w:rPr>
          <w:rFonts w:eastAsia="Calibri"/>
          <w:b/>
          <w:bCs/>
        </w:rPr>
        <w:t xml:space="preserve">12 </w:t>
      </w:r>
      <w:r w:rsidRPr="00031022">
        <w:rPr>
          <w:rFonts w:eastAsia="Calibri"/>
          <w:b/>
          <w:bCs/>
          <w:cs/>
        </w:rPr>
        <w:t>ชั่วโมงต่อสัปดาห์</w:t>
      </w:r>
      <w:r w:rsidRPr="00031022">
        <w:rPr>
          <w:rFonts w:eastAsia="Calibri"/>
          <w:cs/>
        </w:rPr>
        <w:t xml:space="preserve"> เป็นเวลาติดต่อกันตั้งแต่ 5 ปีขึ้นไป  </w:t>
      </w:r>
      <w:r w:rsidRPr="00031022">
        <w:rPr>
          <w:rFonts w:eastAsia="Calibri"/>
          <w:b/>
          <w:bCs/>
          <w:cs/>
        </w:rPr>
        <w:t>ยกเว้นวิชาโลก</w:t>
      </w:r>
      <w:r w:rsidR="00D03F45" w:rsidRPr="00031022">
        <w:rPr>
          <w:rFonts w:eastAsia="Calibri"/>
          <w:b/>
          <w:bCs/>
          <w:cs/>
        </w:rPr>
        <w:t xml:space="preserve"> </w:t>
      </w:r>
      <w:r w:rsidR="00CA326C" w:rsidRPr="00031022">
        <w:rPr>
          <w:rFonts w:eastAsia="Calibri"/>
          <w:b/>
          <w:bCs/>
          <w:cs/>
        </w:rPr>
        <w:t>ดาราศาสตร์และอวกาศ</w:t>
      </w:r>
      <w:r w:rsidRPr="00031022">
        <w:rPr>
          <w:rFonts w:eastAsia="Calibri"/>
        </w:rPr>
        <w:t xml:space="preserve"> </w:t>
      </w:r>
      <w:r w:rsidRPr="00031022">
        <w:rPr>
          <w:rFonts w:eastAsia="Calibri"/>
          <w:cs/>
        </w:rPr>
        <w:t>ต้องมีชั่วโมงสอน</w:t>
      </w:r>
      <w:r w:rsidRPr="00031022">
        <w:rPr>
          <w:rFonts w:eastAsia="Calibri"/>
          <w:b/>
          <w:bCs/>
          <w:cs/>
        </w:rPr>
        <w:t xml:space="preserve">ไม่ต่ำกว่า </w:t>
      </w:r>
      <w:r w:rsidRPr="00031022">
        <w:rPr>
          <w:rFonts w:eastAsia="Calibri"/>
          <w:b/>
          <w:bCs/>
        </w:rPr>
        <w:t xml:space="preserve">6 </w:t>
      </w:r>
      <w:r w:rsidRPr="00031022">
        <w:rPr>
          <w:rFonts w:eastAsia="Calibri"/>
          <w:b/>
          <w:bCs/>
          <w:cs/>
        </w:rPr>
        <w:t>ชั่วโมงต่อสัปดาห์</w:t>
      </w:r>
    </w:p>
    <w:p w:rsidR="00492F83" w:rsidRPr="00031022" w:rsidRDefault="00754A2C" w:rsidP="00732615">
      <w:pPr>
        <w:contextualSpacing/>
        <w:jc w:val="thaiDistribute"/>
        <w:rPr>
          <w:rFonts w:eastAsia="Calibri"/>
          <w:b/>
          <w:bCs/>
        </w:rPr>
      </w:pPr>
      <w:r w:rsidRPr="00031022">
        <w:rPr>
          <w:rFonts w:eastAsia="Calibri"/>
          <w:cs/>
        </w:rPr>
        <w:tab/>
      </w:r>
      <w:r w:rsidR="00B77D3C" w:rsidRPr="00031022">
        <w:rPr>
          <w:rFonts w:eastAsia="Calibri"/>
        </w:rPr>
        <w:t>4.</w:t>
      </w:r>
      <w:r w:rsidR="009034A5" w:rsidRPr="00031022">
        <w:rPr>
          <w:rFonts w:eastAsia="Calibri"/>
        </w:rPr>
        <w:t>4</w:t>
      </w:r>
      <w:r w:rsidRPr="00031022">
        <w:rPr>
          <w:rFonts w:eastAsia="Calibri"/>
        </w:rPr>
        <w:t xml:space="preserve"> </w:t>
      </w:r>
      <w:r w:rsidR="00185D58" w:rsidRPr="00031022">
        <w:rPr>
          <w:rFonts w:eastAsia="Calibri"/>
          <w:cs/>
        </w:rPr>
        <w:t xml:space="preserve">มีประสบการณ์สอนไม่ต่ำกว่า </w:t>
      </w:r>
      <w:r w:rsidR="00FE3DC8" w:rsidRPr="00031022">
        <w:rPr>
          <w:rFonts w:eastAsia="Calibri"/>
        </w:rPr>
        <w:t>7</w:t>
      </w:r>
      <w:r w:rsidR="00185D58" w:rsidRPr="00031022">
        <w:rPr>
          <w:rFonts w:eastAsia="Calibri"/>
        </w:rPr>
        <w:t xml:space="preserve"> </w:t>
      </w:r>
      <w:r w:rsidR="00185D58" w:rsidRPr="00031022">
        <w:rPr>
          <w:rFonts w:eastAsia="Calibri"/>
          <w:cs/>
        </w:rPr>
        <w:t>ปี</w:t>
      </w:r>
    </w:p>
    <w:p w:rsidR="00492F83" w:rsidRPr="00031022" w:rsidRDefault="00492F83" w:rsidP="00732615">
      <w:pPr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ab/>
      </w:r>
      <w:r w:rsidR="00B77D3C" w:rsidRPr="00031022">
        <w:rPr>
          <w:rFonts w:eastAsia="Calibri"/>
        </w:rPr>
        <w:t>4.</w:t>
      </w:r>
      <w:r w:rsidR="009034A5" w:rsidRPr="00031022">
        <w:rPr>
          <w:rFonts w:eastAsia="Calibri"/>
        </w:rPr>
        <w:t>5</w:t>
      </w:r>
      <w:r w:rsidRPr="00031022">
        <w:rPr>
          <w:rFonts w:eastAsia="Calibri"/>
        </w:rPr>
        <w:t xml:space="preserve"> </w:t>
      </w:r>
      <w:r w:rsidRPr="00031022">
        <w:rPr>
          <w:rFonts w:eastAsia="Calibri"/>
          <w:cs/>
        </w:rPr>
        <w:t>มีใบประกอบวิชาชีพครู</w:t>
      </w:r>
    </w:p>
    <w:p w:rsidR="00AC2C5D" w:rsidRPr="00031022" w:rsidRDefault="00AC2C5D" w:rsidP="00732615">
      <w:pPr>
        <w:contextualSpacing/>
        <w:jc w:val="thaiDistribute"/>
        <w:rPr>
          <w:rFonts w:eastAsia="Calibri"/>
          <w:cs/>
        </w:rPr>
      </w:pPr>
      <w:r w:rsidRPr="00031022">
        <w:rPr>
          <w:rFonts w:eastAsia="Calibri"/>
          <w:cs/>
        </w:rPr>
        <w:tab/>
      </w:r>
      <w:r w:rsidR="00B77D3C" w:rsidRPr="00031022">
        <w:rPr>
          <w:rFonts w:eastAsia="Calibri"/>
        </w:rPr>
        <w:t>4.</w:t>
      </w:r>
      <w:r w:rsidR="009034A5" w:rsidRPr="00031022">
        <w:rPr>
          <w:rFonts w:eastAsia="Calibri"/>
        </w:rPr>
        <w:t>6</w:t>
      </w:r>
      <w:r w:rsidRPr="00031022">
        <w:rPr>
          <w:rFonts w:eastAsia="Calibri"/>
        </w:rPr>
        <w:t xml:space="preserve"> </w:t>
      </w:r>
      <w:r w:rsidRPr="00031022">
        <w:rPr>
          <w:cs/>
        </w:rPr>
        <w:t>เป็นผู้ไม่เคยถูกลงโทษทางวินัย หรืออยู่ในระหว่างการดำเนินการทางวินัยหรือไม่เคยต้องโทษจำคุกโดยคำพิพากษาถึงที่สุดให้จำคุก เว้นแต่เป็นโทษสำหรับความผิดที่ได้กระทำโดยประมา</w:t>
      </w:r>
      <w:r w:rsidR="00142479" w:rsidRPr="00031022">
        <w:rPr>
          <w:cs/>
        </w:rPr>
        <w:t>ท</w:t>
      </w:r>
      <w:r w:rsidRPr="00031022">
        <w:rPr>
          <w:cs/>
        </w:rPr>
        <w:t>หรือความผิดลหุโทษ ทั้งนี้ การล้างมลทินตามพระราชบัญญัติล้างมลทิน ไม่ก่อให้เกิดสิทธิใดๆ แก่ผู้ได้รับการล้างมลทินทั้งสิ้น</w:t>
      </w:r>
    </w:p>
    <w:p w:rsidR="00940045" w:rsidRPr="00031022" w:rsidRDefault="00940045" w:rsidP="00732615">
      <w:pPr>
        <w:ind w:firstLine="284"/>
        <w:contextualSpacing/>
        <w:jc w:val="thaiDistribute"/>
        <w:rPr>
          <w:rFonts w:eastAsia="Calibri"/>
          <w:b/>
          <w:bCs/>
        </w:rPr>
      </w:pPr>
    </w:p>
    <w:p w:rsidR="00940045" w:rsidRPr="00031022" w:rsidRDefault="00732615" w:rsidP="00732615">
      <w:pPr>
        <w:spacing w:after="200"/>
        <w:contextualSpacing/>
        <w:jc w:val="thaiDistribute"/>
        <w:rPr>
          <w:rFonts w:eastAsia="Calibri"/>
          <w:b/>
          <w:bCs/>
        </w:rPr>
      </w:pPr>
      <w:r w:rsidRPr="00031022">
        <w:rPr>
          <w:rFonts w:eastAsia="Calibri"/>
          <w:b/>
          <w:bCs/>
          <w:cs/>
        </w:rPr>
        <w:t xml:space="preserve">5.  </w:t>
      </w:r>
      <w:r w:rsidR="00940045" w:rsidRPr="00031022">
        <w:rPr>
          <w:rFonts w:eastAsia="Calibri"/>
          <w:b/>
          <w:bCs/>
          <w:cs/>
        </w:rPr>
        <w:t>การสมัครเข้าร่วมโครงการ</w:t>
      </w:r>
    </w:p>
    <w:p w:rsidR="00DE764E" w:rsidRPr="00031022" w:rsidRDefault="00732615" w:rsidP="00732615">
      <w:pPr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ab/>
      </w:r>
      <w:r w:rsidR="009034A5" w:rsidRPr="00031022">
        <w:rPr>
          <w:rFonts w:eastAsia="Calibri"/>
          <w:cs/>
        </w:rPr>
        <w:t>5.1 ผู้อำนวยการโรงเรียน</w:t>
      </w:r>
      <w:r w:rsidR="00940045" w:rsidRPr="00031022">
        <w:rPr>
          <w:rFonts w:eastAsia="Calibri"/>
          <w:cs/>
        </w:rPr>
        <w:t>เป็นผู้คัดเลือก</w:t>
      </w:r>
      <w:r w:rsidR="00674141" w:rsidRPr="00031022">
        <w:rPr>
          <w:rFonts w:eastAsia="Calibri"/>
          <w:cs/>
        </w:rPr>
        <w:t>ครูผู้สอนวิชาวิทยาศาสตร์ คณิตศาสตร์ และเทคโนโลยีที่มีผลงานและสนใจสมัครเข้าร่วมโครงการ</w:t>
      </w:r>
      <w:r w:rsidR="00940045" w:rsidRPr="00031022">
        <w:rPr>
          <w:rFonts w:eastAsia="Calibri"/>
          <w:cs/>
        </w:rPr>
        <w:t xml:space="preserve"> 1 คนต่อวิชาต่อระดับ</w:t>
      </w:r>
      <w:r w:rsidR="00960226" w:rsidRPr="00031022">
        <w:rPr>
          <w:rFonts w:eastAsia="Calibri"/>
          <w:cs/>
        </w:rPr>
        <w:t xml:space="preserve"> </w:t>
      </w:r>
    </w:p>
    <w:p w:rsidR="00674141" w:rsidRPr="00031022" w:rsidRDefault="00674141" w:rsidP="00732615">
      <w:pPr>
        <w:contextualSpacing/>
        <w:jc w:val="thaiDistribute"/>
        <w:rPr>
          <w:rFonts w:eastAsia="Calibri"/>
        </w:rPr>
      </w:pPr>
      <w:r w:rsidRPr="00031022">
        <w:rPr>
          <w:rFonts w:eastAsia="Calibri"/>
          <w:cs/>
        </w:rPr>
        <w:tab/>
        <w:t>5.2 ผู้อำนวยการโรงเรียนให้การรับรองผลงานและประวัติของผู้สมัครตามรายละเอียดใน ข้อ 6</w:t>
      </w:r>
    </w:p>
    <w:p w:rsidR="00674141" w:rsidRPr="00031022" w:rsidRDefault="00674141" w:rsidP="00732615">
      <w:pPr>
        <w:contextualSpacing/>
        <w:jc w:val="thaiDistribute"/>
        <w:rPr>
          <w:rFonts w:eastAsia="Calibri"/>
          <w:cs/>
        </w:rPr>
      </w:pPr>
      <w:r w:rsidRPr="00031022">
        <w:rPr>
          <w:rFonts w:eastAsia="Calibri"/>
          <w:cs/>
        </w:rPr>
        <w:tab/>
        <w:t>5.3 ส่งหลักฐานการสมัครทั้งหมดไปยังหน่วยงานต้นสังกัด</w:t>
      </w:r>
      <w:r w:rsidR="00B77D3C" w:rsidRPr="00031022">
        <w:rPr>
          <w:rFonts w:eastAsia="Calibri"/>
        </w:rPr>
        <w:t xml:space="preserve"> </w:t>
      </w:r>
      <w:r w:rsidR="00B77D3C" w:rsidRPr="00031022">
        <w:rPr>
          <w:rFonts w:eastAsia="Calibri"/>
          <w:cs/>
        </w:rPr>
        <w:t>ดังนี้</w:t>
      </w:r>
    </w:p>
    <w:p w:rsidR="007E36EA" w:rsidRPr="00031022" w:rsidRDefault="007E36EA" w:rsidP="007E36EA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b/>
          <w:bCs/>
          <w:cs/>
        </w:rPr>
        <w:tab/>
      </w:r>
      <w:r w:rsidRPr="00031022">
        <w:rPr>
          <w:rFonts w:cs="TH SarabunPSK"/>
          <w:szCs w:val="32"/>
          <w:cs/>
        </w:rPr>
        <w:t>สำนักงานคณะกรรมการการศึกษาขั้นพื้นฐาน (สพฐ.)</w:t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</w:p>
    <w:p w:rsidR="007E36EA" w:rsidRPr="00031022" w:rsidRDefault="007E36EA" w:rsidP="007E36EA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สำนักงาน</w:t>
      </w:r>
      <w:r w:rsidR="00BA099C" w:rsidRPr="00031022">
        <w:rPr>
          <w:rFonts w:cs="TH SarabunPSK"/>
          <w:szCs w:val="32"/>
          <w:cs/>
        </w:rPr>
        <w:t>คณะกรรมการ</w:t>
      </w:r>
      <w:r w:rsidRPr="00031022">
        <w:rPr>
          <w:rFonts w:cs="TH SarabunPSK"/>
          <w:szCs w:val="32"/>
          <w:cs/>
        </w:rPr>
        <w:t>ส่งเสริมการศึกษาเอกชน (สช.)</w:t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</w:p>
    <w:p w:rsidR="007E36EA" w:rsidRPr="00031022" w:rsidRDefault="007E36EA" w:rsidP="007E36EA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สำนักประสานและพัฒนาการจัดการศึกษาท้องถิ่น (สน.กศ.)</w:t>
      </w:r>
      <w:r w:rsidRPr="00031022">
        <w:rPr>
          <w:rFonts w:cs="TH SarabunPSK"/>
          <w:szCs w:val="32"/>
          <w:cs/>
        </w:rPr>
        <w:tab/>
      </w:r>
    </w:p>
    <w:p w:rsidR="005B2302" w:rsidRPr="005B2302" w:rsidRDefault="007E36EA" w:rsidP="007E36EA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</w:rPr>
      </w:pPr>
      <w:r w:rsidRPr="00031022">
        <w:rPr>
          <w:rFonts w:cs="TH SarabunPSK"/>
          <w:szCs w:val="32"/>
          <w:cs/>
        </w:rPr>
        <w:t>สำนักการศึกษากรุงเทพมหานคร (สนศ.กทม.)</w:t>
      </w:r>
    </w:p>
    <w:p w:rsidR="007E36EA" w:rsidRPr="00031022" w:rsidRDefault="007E36EA" w:rsidP="007E36EA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</w:rPr>
      </w:pPr>
      <w:r w:rsidRPr="00031022">
        <w:rPr>
          <w:rFonts w:cs="TH SarabunPSK"/>
          <w:szCs w:val="32"/>
          <w:cs/>
        </w:rPr>
        <w:tab/>
      </w:r>
      <w:r w:rsidR="005B2302" w:rsidRPr="00A83FD1">
        <w:rPr>
          <w:rFonts w:cs="TH SarabunPSK"/>
          <w:szCs w:val="32"/>
          <w:cs/>
        </w:rPr>
        <w:t>สำนักงานคณะกรรมการการอาชีวศึกษา (สอศ.)</w:t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</w:p>
    <w:p w:rsidR="00082A8F" w:rsidRPr="00031022" w:rsidRDefault="00082A8F" w:rsidP="00936216">
      <w:pPr>
        <w:tabs>
          <w:tab w:val="left" w:pos="284"/>
          <w:tab w:val="left" w:pos="709"/>
        </w:tabs>
      </w:pPr>
    </w:p>
    <w:p w:rsidR="00082A8F" w:rsidRPr="00031022" w:rsidRDefault="00674141" w:rsidP="00DB6BDE">
      <w:pPr>
        <w:tabs>
          <w:tab w:val="left" w:pos="284"/>
          <w:tab w:val="left" w:pos="709"/>
        </w:tabs>
        <w:rPr>
          <w:b/>
          <w:bCs/>
        </w:rPr>
      </w:pPr>
      <w:r w:rsidRPr="00031022">
        <w:rPr>
          <w:b/>
          <w:bCs/>
          <w:cs/>
        </w:rPr>
        <w:t>6</w:t>
      </w:r>
      <w:r w:rsidR="00082A8F" w:rsidRPr="00031022">
        <w:rPr>
          <w:b/>
          <w:bCs/>
          <w:cs/>
        </w:rPr>
        <w:t xml:space="preserve">.  </w:t>
      </w:r>
      <w:r w:rsidR="00662C77" w:rsidRPr="00031022">
        <w:rPr>
          <w:b/>
          <w:bCs/>
          <w:cs/>
        </w:rPr>
        <w:t>เอกสารและ</w:t>
      </w:r>
      <w:r w:rsidR="00082A8F" w:rsidRPr="00031022">
        <w:rPr>
          <w:b/>
          <w:bCs/>
          <w:cs/>
        </w:rPr>
        <w:t>หลักฐานประกอบการสมัคร</w:t>
      </w:r>
    </w:p>
    <w:p w:rsidR="0016240C" w:rsidRPr="00031022" w:rsidRDefault="0016240C" w:rsidP="007E46F2">
      <w:pPr>
        <w:tabs>
          <w:tab w:val="left" w:pos="284"/>
          <w:tab w:val="left" w:pos="709"/>
        </w:tabs>
        <w:jc w:val="thaiDistribute"/>
      </w:pPr>
      <w:r w:rsidRPr="00031022">
        <w:tab/>
      </w:r>
      <w:r w:rsidR="00674141" w:rsidRPr="00031022">
        <w:rPr>
          <w:cs/>
        </w:rPr>
        <w:t>ครูผู้สมัครเข้าร่วมโครงการต้องรวบรวมเอกสารหลักฐานต่างๆ ตั้งแต่ ข้อ 6.1 -6.</w:t>
      </w:r>
      <w:r w:rsidR="00662C77" w:rsidRPr="00031022">
        <w:rPr>
          <w:cs/>
        </w:rPr>
        <w:t>2</w:t>
      </w:r>
      <w:r w:rsidR="00674141" w:rsidRPr="00031022">
        <w:rPr>
          <w:cs/>
        </w:rPr>
        <w:t xml:space="preserve"> ที่ครบถ้วนชัดเจนพร้อมทั้งจัดทำใบสรุปรายการหลักฐานทั้งหมด มอบให้ผู้อำนวยการโรงเรียน เพื่อคัดเลือกและรับรองผลงาน แล้วนำส่งต้นสังกัด</w:t>
      </w:r>
      <w:r w:rsidR="00662C77" w:rsidRPr="00031022">
        <w:rPr>
          <w:cs/>
        </w:rPr>
        <w:t>ในข้อ 5</w:t>
      </w:r>
      <w:r w:rsidRPr="00031022">
        <w:rPr>
          <w:cs/>
        </w:rPr>
        <w:t xml:space="preserve"> </w:t>
      </w:r>
      <w:r w:rsidR="00D373B4" w:rsidRPr="00031022">
        <w:rPr>
          <w:cs/>
        </w:rPr>
        <w:t xml:space="preserve"> </w:t>
      </w:r>
      <w:r w:rsidR="004F08BF" w:rsidRPr="00031022">
        <w:rPr>
          <w:cs/>
        </w:rPr>
        <w:t>ซึ่งประกอบด้วย</w:t>
      </w:r>
    </w:p>
    <w:p w:rsidR="00674141" w:rsidRPr="00031022" w:rsidRDefault="00674141" w:rsidP="00674141">
      <w:pPr>
        <w:contextualSpacing/>
        <w:jc w:val="thaiDistribute"/>
        <w:rPr>
          <w:rFonts w:eastAsia="Calibri"/>
        </w:rPr>
      </w:pPr>
      <w:r w:rsidRPr="00031022">
        <w:rPr>
          <w:cs/>
        </w:rPr>
        <w:tab/>
        <w:t>6</w:t>
      </w:r>
      <w:r w:rsidR="0016240C" w:rsidRPr="00031022">
        <w:rPr>
          <w:cs/>
        </w:rPr>
        <w:t xml:space="preserve">.1  </w:t>
      </w:r>
      <w:r w:rsidR="006D3935" w:rsidRPr="00031022">
        <w:rPr>
          <w:cs/>
        </w:rPr>
        <w:t>เอกสารทั่วไป</w:t>
      </w:r>
    </w:p>
    <w:p w:rsidR="00674141" w:rsidRPr="00031022" w:rsidRDefault="00674141" w:rsidP="00674141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rFonts w:eastAsia="Calibri"/>
        </w:rPr>
        <w:tab/>
      </w:r>
      <w:r w:rsidRPr="00031022">
        <w:rPr>
          <w:rFonts w:eastAsia="Calibri"/>
        </w:rPr>
        <w:tab/>
        <w:t xml:space="preserve">  </w:t>
      </w:r>
      <w:r w:rsidR="00662C77" w:rsidRPr="00031022">
        <w:rPr>
          <w:cs/>
        </w:rPr>
        <w:t>(</w:t>
      </w:r>
      <w:r w:rsidRPr="00031022">
        <w:rPr>
          <w:cs/>
        </w:rPr>
        <w:t>1</w:t>
      </w:r>
      <w:r w:rsidR="00662C77" w:rsidRPr="00031022">
        <w:rPr>
          <w:cs/>
        </w:rPr>
        <w:t>)</w:t>
      </w:r>
      <w:r w:rsidRPr="00031022">
        <w:rPr>
          <w:cs/>
        </w:rPr>
        <w:t xml:space="preserve">  หนังสือนำส่งรายชื่อจากผู้อำนวยการโรงเรียน</w:t>
      </w:r>
    </w:p>
    <w:p w:rsidR="0087365C" w:rsidRPr="00031022" w:rsidRDefault="00674141" w:rsidP="00674141">
      <w:pPr>
        <w:tabs>
          <w:tab w:val="left" w:pos="284"/>
          <w:tab w:val="left" w:pos="709"/>
        </w:tabs>
        <w:ind w:left="1276" w:hanging="1276"/>
        <w:rPr>
          <w:i/>
          <w:iCs/>
        </w:rPr>
      </w:pPr>
      <w:r w:rsidRPr="00031022">
        <w:rPr>
          <w:cs/>
        </w:rPr>
        <w:tab/>
      </w:r>
      <w:r w:rsidRPr="00031022">
        <w:rPr>
          <w:cs/>
        </w:rPr>
        <w:tab/>
        <w:t xml:space="preserve">  </w:t>
      </w:r>
      <w:r w:rsidR="00662C77" w:rsidRPr="00031022">
        <w:rPr>
          <w:cs/>
        </w:rPr>
        <w:t>(</w:t>
      </w:r>
      <w:r w:rsidRPr="00031022">
        <w:t>2</w:t>
      </w:r>
      <w:r w:rsidR="00662C77" w:rsidRPr="00031022">
        <w:rPr>
          <w:cs/>
        </w:rPr>
        <w:t>)</w:t>
      </w:r>
      <w:r w:rsidRPr="00031022">
        <w:t xml:space="preserve">  </w:t>
      </w:r>
      <w:r w:rsidRPr="00031022">
        <w:rPr>
          <w:cs/>
        </w:rPr>
        <w:t>ใบสมัครเข้าร่วมโครงการครูดีเด่นประเทศไทยซึ่งสามารถดาวน์โหลด</w:t>
      </w:r>
      <w:r w:rsidR="0087365C" w:rsidRPr="00031022">
        <w:rPr>
          <w:i/>
          <w:iCs/>
          <w:cs/>
        </w:rPr>
        <w:t>ใบสมัครและ</w:t>
      </w:r>
    </w:p>
    <w:p w:rsidR="0087365C" w:rsidRPr="00031022" w:rsidRDefault="00662C77" w:rsidP="00674141">
      <w:pPr>
        <w:tabs>
          <w:tab w:val="left" w:pos="284"/>
          <w:tab w:val="left" w:pos="709"/>
        </w:tabs>
        <w:ind w:left="1276" w:hanging="1276"/>
        <w:rPr>
          <w:i/>
          <w:iCs/>
        </w:rPr>
      </w:pPr>
      <w:r w:rsidRPr="00031022">
        <w:rPr>
          <w:i/>
          <w:iCs/>
          <w:cs/>
        </w:rPr>
        <w:t xml:space="preserve">                  </w:t>
      </w:r>
      <w:r w:rsidR="0087365C" w:rsidRPr="00031022">
        <w:rPr>
          <w:i/>
          <w:iCs/>
          <w:cs/>
        </w:rPr>
        <w:t xml:space="preserve">รายละเอียดเกี่ยวกับหลักฐานประกอบการสมัคร  ได้จากเว็บไซต์  </w:t>
      </w:r>
      <w:r w:rsidR="0087365C" w:rsidRPr="00031022">
        <w:rPr>
          <w:i/>
          <w:iCs/>
        </w:rPr>
        <w:t>http://www.ipst.ac.th/</w:t>
      </w:r>
      <w:r w:rsidR="00B8227F">
        <w:rPr>
          <w:i/>
          <w:iCs/>
        </w:rPr>
        <w:t>tta</w:t>
      </w:r>
      <w:r w:rsidR="0087365C" w:rsidRPr="00031022">
        <w:rPr>
          <w:i/>
          <w:iCs/>
          <w:cs/>
        </w:rPr>
        <w:t xml:space="preserve"> </w:t>
      </w:r>
    </w:p>
    <w:p w:rsidR="00674141" w:rsidRPr="00031022" w:rsidRDefault="0087365C" w:rsidP="00674141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i/>
          <w:iCs/>
          <w:cs/>
        </w:rPr>
        <w:tab/>
      </w:r>
      <w:r w:rsidRPr="00031022">
        <w:rPr>
          <w:i/>
          <w:iCs/>
          <w:cs/>
        </w:rPr>
        <w:tab/>
        <w:t xml:space="preserve"> </w:t>
      </w:r>
      <w:r w:rsidR="00662C77" w:rsidRPr="00031022">
        <w:rPr>
          <w:cs/>
        </w:rPr>
        <w:t>(</w:t>
      </w:r>
      <w:r w:rsidR="00674141" w:rsidRPr="00031022">
        <w:t>3</w:t>
      </w:r>
      <w:r w:rsidR="00662C77" w:rsidRPr="00031022">
        <w:rPr>
          <w:cs/>
        </w:rPr>
        <w:t>)</w:t>
      </w:r>
      <w:r w:rsidR="00674141" w:rsidRPr="00031022">
        <w:t xml:space="preserve">  </w:t>
      </w:r>
      <w:r w:rsidR="00674141" w:rsidRPr="00031022">
        <w:rPr>
          <w:cs/>
        </w:rPr>
        <w:t>สำเนาบัตรประจำตัวประชาชน</w:t>
      </w:r>
      <w:r w:rsidR="00674141" w:rsidRPr="00031022">
        <w:t>/</w:t>
      </w:r>
      <w:r w:rsidR="00674141" w:rsidRPr="00031022">
        <w:rPr>
          <w:cs/>
        </w:rPr>
        <w:t>บัตรข้าราชการ พร้อมรับรองสำเนา</w:t>
      </w:r>
      <w:r w:rsidR="00674141" w:rsidRPr="00031022">
        <w:t xml:space="preserve"> </w:t>
      </w:r>
      <w:r w:rsidR="00674141" w:rsidRPr="00031022">
        <w:rPr>
          <w:cs/>
        </w:rPr>
        <w:t xml:space="preserve"> </w:t>
      </w:r>
    </w:p>
    <w:p w:rsidR="00674141" w:rsidRPr="00031022" w:rsidRDefault="00674141" w:rsidP="00662C77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87365C" w:rsidRPr="00031022">
        <w:rPr>
          <w:cs/>
        </w:rPr>
        <w:t xml:space="preserve"> </w:t>
      </w:r>
      <w:r w:rsidR="00662C77" w:rsidRPr="00031022">
        <w:rPr>
          <w:cs/>
        </w:rPr>
        <w:t>(</w:t>
      </w:r>
      <w:r w:rsidRPr="00031022">
        <w:t>4</w:t>
      </w:r>
      <w:r w:rsidR="00662C77" w:rsidRPr="00031022">
        <w:rPr>
          <w:cs/>
        </w:rPr>
        <w:t>)</w:t>
      </w:r>
      <w:r w:rsidRPr="00031022">
        <w:t xml:space="preserve">  </w:t>
      </w:r>
      <w:r w:rsidRPr="00031022">
        <w:rPr>
          <w:cs/>
        </w:rPr>
        <w:t>สำเนาใบประกอบวิชาชีพครู พร้อมรับรองสำเนา</w:t>
      </w:r>
    </w:p>
    <w:p w:rsidR="0087365C" w:rsidRPr="00031022" w:rsidRDefault="0087365C" w:rsidP="0087365C">
      <w:pPr>
        <w:tabs>
          <w:tab w:val="left" w:pos="284"/>
          <w:tab w:val="left" w:pos="709"/>
        </w:tabs>
        <w:spacing w:before="120"/>
        <w:rPr>
          <w:cs/>
        </w:rPr>
      </w:pPr>
      <w:r w:rsidRPr="00031022">
        <w:rPr>
          <w:cs/>
        </w:rPr>
        <w:tab/>
        <w:t xml:space="preserve">  </w:t>
      </w:r>
      <w:r w:rsidR="00662C77" w:rsidRPr="00031022">
        <w:rPr>
          <w:cs/>
        </w:rPr>
        <w:t xml:space="preserve">  </w:t>
      </w:r>
      <w:r w:rsidRPr="00031022">
        <w:rPr>
          <w:cs/>
        </w:rPr>
        <w:t>6.2  เอกสารประกอบการพิจารณาคุณลักษณะในการคัดเลือก</w:t>
      </w:r>
      <w:r w:rsidR="00662C77" w:rsidRPr="00031022">
        <w:rPr>
          <w:cs/>
        </w:rPr>
        <w:t>มี 4 ด้าน ดังนี้</w:t>
      </w:r>
    </w:p>
    <w:p w:rsidR="0087365C" w:rsidRPr="00031022" w:rsidRDefault="0087365C" w:rsidP="0087365C">
      <w:pPr>
        <w:tabs>
          <w:tab w:val="left" w:pos="284"/>
          <w:tab w:val="left" w:pos="709"/>
        </w:tabs>
        <w:rPr>
          <w:b/>
          <w:bCs/>
        </w:rPr>
      </w:pPr>
      <w:r w:rsidRPr="00031022">
        <w:rPr>
          <w:cs/>
        </w:rPr>
        <w:lastRenderedPageBreak/>
        <w:tab/>
        <w:t xml:space="preserve">         </w:t>
      </w:r>
      <w:r w:rsidRPr="00031022">
        <w:rPr>
          <w:b/>
          <w:bCs/>
          <w:cs/>
        </w:rPr>
        <w:t>(1)  ด้านคุณธรรม จริยธรรม และจรรยาบรรณวิชาชีพครู</w:t>
      </w:r>
    </w:p>
    <w:p w:rsidR="0087365C" w:rsidRPr="00031022" w:rsidRDefault="0087365C" w:rsidP="0087365C">
      <w:pPr>
        <w:tabs>
          <w:tab w:val="left" w:pos="284"/>
          <w:tab w:val="left" w:pos="709"/>
        </w:tabs>
        <w:rPr>
          <w:b/>
          <w:bCs/>
          <w:cs/>
        </w:rPr>
      </w:pPr>
      <w:r w:rsidRPr="00031022">
        <w:rPr>
          <w:b/>
          <w:bCs/>
          <w:cs/>
        </w:rPr>
        <w:tab/>
        <w:t xml:space="preserve">         (2)  ด้านความรู้ความสามารถในการจัดการเรียนการสอนวิชาที่สมัคร</w:t>
      </w:r>
    </w:p>
    <w:p w:rsidR="0087365C" w:rsidRPr="00031022" w:rsidRDefault="0087365C" w:rsidP="0087365C">
      <w:pPr>
        <w:tabs>
          <w:tab w:val="left" w:pos="284"/>
          <w:tab w:val="left" w:pos="709"/>
        </w:tabs>
        <w:rPr>
          <w:b/>
          <w:bCs/>
        </w:rPr>
      </w:pPr>
      <w:r w:rsidRPr="00031022">
        <w:rPr>
          <w:b/>
          <w:bCs/>
          <w:cs/>
        </w:rPr>
        <w:tab/>
        <w:t xml:space="preserve">         (3)  ด้านผลงานการวิจัย</w:t>
      </w:r>
    </w:p>
    <w:p w:rsidR="0087365C" w:rsidRPr="00031022" w:rsidRDefault="0087365C" w:rsidP="0087365C">
      <w:pPr>
        <w:tabs>
          <w:tab w:val="left" w:pos="284"/>
          <w:tab w:val="left" w:pos="709"/>
        </w:tabs>
        <w:rPr>
          <w:b/>
          <w:bCs/>
        </w:rPr>
      </w:pPr>
      <w:r w:rsidRPr="00031022">
        <w:rPr>
          <w:b/>
          <w:bCs/>
          <w:cs/>
        </w:rPr>
        <w:tab/>
        <w:t xml:space="preserve">         (4)</w:t>
      </w:r>
      <w:r w:rsidRPr="00031022">
        <w:rPr>
          <w:b/>
          <w:bCs/>
        </w:rPr>
        <w:t xml:space="preserve">  </w:t>
      </w:r>
      <w:r w:rsidRPr="00031022">
        <w:rPr>
          <w:b/>
          <w:bCs/>
          <w:cs/>
        </w:rPr>
        <w:t>ด้านผลการพัฒนาคุณภาพ</w:t>
      </w:r>
      <w:r w:rsidR="002B67E9" w:rsidRPr="00031022">
        <w:rPr>
          <w:b/>
          <w:bCs/>
          <w:cs/>
        </w:rPr>
        <w:t>นัก</w:t>
      </w:r>
      <w:r w:rsidRPr="00031022">
        <w:rPr>
          <w:b/>
          <w:bCs/>
          <w:cs/>
        </w:rPr>
        <w:t>เรียน</w:t>
      </w:r>
    </w:p>
    <w:p w:rsidR="003E705E" w:rsidRPr="00031022" w:rsidRDefault="004A4778" w:rsidP="0087365C">
      <w:pPr>
        <w:tabs>
          <w:tab w:val="left" w:pos="284"/>
          <w:tab w:val="left" w:pos="709"/>
        </w:tabs>
        <w:ind w:left="1276" w:hanging="1276"/>
      </w:pPr>
      <w:r w:rsidRPr="00031022">
        <w:rPr>
          <w:cs/>
        </w:rPr>
        <w:tab/>
        <w:t xml:space="preserve"> </w:t>
      </w:r>
      <w:r w:rsidR="0087365C" w:rsidRPr="00031022">
        <w:rPr>
          <w:cs/>
        </w:rPr>
        <w:t xml:space="preserve">6.2.1  ด้านคุณธรรม จริยธรรม และจรรยาบรรณวิชาชีพครู </w:t>
      </w:r>
    </w:p>
    <w:p w:rsidR="003E705E" w:rsidRPr="00031022" w:rsidRDefault="003E705E" w:rsidP="0087365C">
      <w:pPr>
        <w:tabs>
          <w:tab w:val="left" w:pos="284"/>
          <w:tab w:val="left" w:pos="709"/>
        </w:tabs>
        <w:ind w:left="1276" w:hanging="1276"/>
      </w:pPr>
      <w:r w:rsidRPr="00031022">
        <w:rPr>
          <w:cs/>
        </w:rPr>
        <w:t xml:space="preserve">                  (ใช้แบบประเมินด้านคุณธรรม จริยธรรม และจรรยาบรรณวิชาชีพครู)</w:t>
      </w:r>
    </w:p>
    <w:p w:rsidR="003E705E" w:rsidRPr="00031022" w:rsidRDefault="003E705E" w:rsidP="003E705E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rPr>
          <w:rFonts w:cs="TH SarabunPSK"/>
          <w:szCs w:val="32"/>
          <w:cs/>
        </w:rPr>
      </w:pPr>
      <w:r w:rsidRPr="00031022">
        <w:rPr>
          <w:rFonts w:cs="TH SarabunPSK"/>
          <w:szCs w:val="32"/>
          <w:cs/>
        </w:rPr>
        <w:t>ผู้สมัครจะต้องขอให้ผู้อำนวยการโรงเรียน</w:t>
      </w:r>
      <w:r w:rsidR="0087365C" w:rsidRPr="00031022">
        <w:rPr>
          <w:rFonts w:cs="TH SarabunPSK"/>
          <w:szCs w:val="32"/>
          <w:cs/>
        </w:rPr>
        <w:t xml:space="preserve"> 1 ท่าน  หัวหน้ากลุ่มสาระ 1 ท่าน  และ</w:t>
      </w:r>
      <w:r w:rsidRPr="00031022">
        <w:rPr>
          <w:rFonts w:cs="TH SarabunPSK"/>
          <w:szCs w:val="32"/>
          <w:cs/>
        </w:rPr>
        <w:t xml:space="preserve"> </w:t>
      </w:r>
      <w:r w:rsidR="0087365C" w:rsidRPr="00031022">
        <w:rPr>
          <w:rFonts w:cs="TH SarabunPSK"/>
          <w:szCs w:val="32"/>
          <w:cs/>
        </w:rPr>
        <w:t>เพื่อนร่วมงาน 3 ท่าน เป็นผู้ประเมิน และส่งแบบประเมิน</w:t>
      </w:r>
      <w:r w:rsidR="0087365C" w:rsidRPr="00917076">
        <w:rPr>
          <w:rFonts w:cs="TH SarabunPSK"/>
          <w:color w:val="FF0000"/>
          <w:szCs w:val="32"/>
          <w:cs/>
        </w:rPr>
        <w:t xml:space="preserve">ในลักษณะปกปิด </w:t>
      </w:r>
    </w:p>
    <w:p w:rsidR="0087365C" w:rsidRPr="00031022" w:rsidRDefault="0087365C" w:rsidP="0087365C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ในกรณีที่หัวหน้ากลุ่มสาระเป็นผู้สมัคร ให้ส่งแบบประเมินจาก</w:t>
      </w:r>
      <w:r w:rsidR="003E705E" w:rsidRPr="00031022">
        <w:rPr>
          <w:rFonts w:cs="TH SarabunPSK"/>
          <w:szCs w:val="32"/>
          <w:cs/>
        </w:rPr>
        <w:t>ผู้อำนวยการโรงเรียน</w:t>
      </w:r>
      <w:r w:rsidRPr="00031022">
        <w:rPr>
          <w:rFonts w:cs="TH SarabunPSK"/>
          <w:szCs w:val="32"/>
          <w:cs/>
        </w:rPr>
        <w:t xml:space="preserve"> </w:t>
      </w:r>
      <w:r w:rsidRPr="00031022">
        <w:rPr>
          <w:rFonts w:cs="TH SarabunPSK"/>
          <w:szCs w:val="32"/>
        </w:rPr>
        <w:t xml:space="preserve">1 </w:t>
      </w:r>
      <w:r w:rsidRPr="00031022">
        <w:rPr>
          <w:rFonts w:cs="TH SarabunPSK"/>
          <w:szCs w:val="32"/>
          <w:cs/>
        </w:rPr>
        <w:t>ท่าน</w:t>
      </w:r>
      <w:r w:rsidR="002B67E9" w:rsidRPr="00031022">
        <w:rPr>
          <w:rFonts w:cs="TH SarabunPSK"/>
          <w:szCs w:val="32"/>
          <w:cs/>
        </w:rPr>
        <w:t xml:space="preserve"> </w:t>
      </w:r>
      <w:r w:rsidR="00662C77" w:rsidRPr="00031022">
        <w:rPr>
          <w:rFonts w:cs="TH SarabunPSK"/>
          <w:szCs w:val="32"/>
          <w:cs/>
        </w:rPr>
        <w:t>รองผู้อำนวยการบริหารวิชาการ 1 ท่าน</w:t>
      </w:r>
      <w:r w:rsidRPr="00031022">
        <w:rPr>
          <w:rFonts w:cs="TH SarabunPSK"/>
          <w:szCs w:val="32"/>
          <w:cs/>
        </w:rPr>
        <w:t xml:space="preserve"> และเพื่อนร่วมงาน </w:t>
      </w:r>
      <w:r w:rsidRPr="00031022">
        <w:rPr>
          <w:rFonts w:cs="TH SarabunPSK"/>
          <w:szCs w:val="32"/>
        </w:rPr>
        <w:t xml:space="preserve">3 </w:t>
      </w:r>
      <w:r w:rsidRPr="00031022">
        <w:rPr>
          <w:rFonts w:cs="TH SarabunPSK"/>
          <w:szCs w:val="32"/>
          <w:cs/>
        </w:rPr>
        <w:t>ท่าน</w:t>
      </w:r>
      <w:r w:rsidR="004154B8" w:rsidRPr="00031022">
        <w:rPr>
          <w:rFonts w:cs="TH SarabunPSK"/>
          <w:szCs w:val="32"/>
          <w:cs/>
        </w:rPr>
        <w:t>เป็นผู้</w:t>
      </w:r>
      <w:r w:rsidR="00662C77" w:rsidRPr="00031022">
        <w:rPr>
          <w:rFonts w:cs="TH SarabunPSK"/>
          <w:szCs w:val="32"/>
          <w:cs/>
        </w:rPr>
        <w:t>ประเมินและส่งแบบประเมิน</w:t>
      </w:r>
      <w:r w:rsidR="004154B8" w:rsidRPr="00917076">
        <w:rPr>
          <w:rFonts w:cs="TH SarabunPSK"/>
          <w:b/>
          <w:bCs/>
          <w:color w:val="FF0000"/>
          <w:szCs w:val="32"/>
          <w:cs/>
        </w:rPr>
        <w:t>ในลักษณะปกปิด</w:t>
      </w:r>
    </w:p>
    <w:p w:rsidR="0087365C" w:rsidRPr="00031022" w:rsidRDefault="0087365C" w:rsidP="0087365C">
      <w:pPr>
        <w:tabs>
          <w:tab w:val="left" w:pos="284"/>
          <w:tab w:val="left" w:pos="709"/>
        </w:tabs>
        <w:spacing w:before="120"/>
      </w:pPr>
      <w:r w:rsidRPr="00031022">
        <w:rPr>
          <w:cs/>
        </w:rPr>
        <w:tab/>
      </w:r>
      <w:r w:rsidR="003E705E" w:rsidRPr="00031022">
        <w:rPr>
          <w:cs/>
        </w:rPr>
        <w:t xml:space="preserve">  6</w:t>
      </w:r>
      <w:r w:rsidRPr="00031022">
        <w:rPr>
          <w:cs/>
        </w:rPr>
        <w:t>.</w:t>
      </w:r>
      <w:r w:rsidR="004154B8" w:rsidRPr="00031022">
        <w:rPr>
          <w:cs/>
        </w:rPr>
        <w:t>2.2</w:t>
      </w:r>
      <w:r w:rsidRPr="00031022">
        <w:rPr>
          <w:cs/>
        </w:rPr>
        <w:t xml:space="preserve">  ด้านความรู้ความสามารถในการจัดการเรียนการสอน</w:t>
      </w:r>
    </w:p>
    <w:p w:rsidR="0087365C" w:rsidRPr="00031022" w:rsidRDefault="003E705E" w:rsidP="0087365C">
      <w:pPr>
        <w:tabs>
          <w:tab w:val="left" w:pos="284"/>
          <w:tab w:val="left" w:pos="709"/>
        </w:tabs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="0087365C" w:rsidRPr="00031022">
        <w:rPr>
          <w:cs/>
        </w:rPr>
        <w:t>1</w:t>
      </w:r>
      <w:r w:rsidR="004154B8" w:rsidRPr="00031022">
        <w:rPr>
          <w:cs/>
        </w:rPr>
        <w:t>)</w:t>
      </w:r>
      <w:r w:rsidR="0087365C" w:rsidRPr="00031022">
        <w:rPr>
          <w:cs/>
        </w:rPr>
        <w:t xml:space="preserve">  แผนการจัดการเรียนรู้ที่ผ่านการใช้</w:t>
      </w:r>
      <w:r w:rsidRPr="00031022">
        <w:rPr>
          <w:cs/>
        </w:rPr>
        <w:t>แล้ว</w:t>
      </w:r>
      <w:r w:rsidR="0087365C" w:rsidRPr="00031022">
        <w:rPr>
          <w:cs/>
        </w:rPr>
        <w:t xml:space="preserve"> 1 รายวิชาที่สมัคร </w:t>
      </w:r>
      <w:r w:rsidR="0087365C" w:rsidRPr="00031022">
        <w:t xml:space="preserve">1 </w:t>
      </w:r>
      <w:r w:rsidR="0087365C" w:rsidRPr="00031022">
        <w:rPr>
          <w:cs/>
        </w:rPr>
        <w:t>ภาค</w:t>
      </w:r>
      <w:r w:rsidRPr="00031022">
        <w:rPr>
          <w:cs/>
        </w:rPr>
        <w:t>เรียน</w:t>
      </w:r>
      <w:r w:rsidR="0087365C" w:rsidRPr="00031022">
        <w:rPr>
          <w:cs/>
        </w:rPr>
        <w:t xml:space="preserve"> และมีร่องรอย              </w:t>
      </w:r>
      <w:r w:rsidR="0087365C" w:rsidRPr="00031022">
        <w:rPr>
          <w:cs/>
        </w:rPr>
        <w:tab/>
      </w:r>
      <w:r w:rsidR="0087365C" w:rsidRPr="00031022">
        <w:rPr>
          <w:cs/>
        </w:rPr>
        <w:tab/>
      </w:r>
      <w:r w:rsidR="0087365C" w:rsidRPr="00031022">
        <w:rPr>
          <w:cs/>
        </w:rPr>
        <w:tab/>
        <w:t xml:space="preserve">         การพัฒนา</w:t>
      </w:r>
      <w:r w:rsidR="0087365C" w:rsidRPr="00031022">
        <w:t xml:space="preserve"> </w:t>
      </w:r>
      <w:r w:rsidR="0087365C" w:rsidRPr="00031022">
        <w:rPr>
          <w:cs/>
        </w:rPr>
        <w:t xml:space="preserve">พร้อมทั้งผลงานหรือชิ้นงานของนักเรียน </w:t>
      </w:r>
    </w:p>
    <w:p w:rsidR="0087365C" w:rsidRPr="00031022" w:rsidRDefault="0087365C" w:rsidP="0087365C">
      <w:pPr>
        <w:tabs>
          <w:tab w:val="left" w:pos="284"/>
          <w:tab w:val="left" w:pos="709"/>
        </w:tabs>
        <w:ind w:left="1276" w:hanging="1276"/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spacing w:val="-4"/>
          <w:cs/>
        </w:rPr>
        <w:t>(</w:t>
      </w:r>
      <w:r w:rsidRPr="00031022">
        <w:rPr>
          <w:spacing w:val="-4"/>
        </w:rPr>
        <w:t>2</w:t>
      </w:r>
      <w:r w:rsidR="004154B8" w:rsidRPr="00031022">
        <w:rPr>
          <w:spacing w:val="-4"/>
          <w:cs/>
        </w:rPr>
        <w:t>)</w:t>
      </w:r>
      <w:r w:rsidRPr="00031022">
        <w:rPr>
          <w:spacing w:val="-4"/>
          <w:cs/>
        </w:rPr>
        <w:t xml:space="preserve">  สื่อ นวัตกรรม</w:t>
      </w:r>
      <w:r w:rsidRPr="00031022">
        <w:rPr>
          <w:spacing w:val="-4"/>
        </w:rPr>
        <w:t xml:space="preserve"> </w:t>
      </w:r>
      <w:r w:rsidRPr="00031022">
        <w:rPr>
          <w:spacing w:val="-4"/>
          <w:cs/>
        </w:rPr>
        <w:t>หรือแหล่งเรียนรู้ ที่สอดคล้องกับ</w:t>
      </w:r>
      <w:r w:rsidR="003E705E" w:rsidRPr="00031022">
        <w:rPr>
          <w:spacing w:val="-4"/>
          <w:cs/>
        </w:rPr>
        <w:t>กิจกรรมใน</w:t>
      </w:r>
      <w:r w:rsidRPr="00031022">
        <w:rPr>
          <w:spacing w:val="-4"/>
          <w:cs/>
        </w:rPr>
        <w:t xml:space="preserve">แผนการเรียนรู้ </w:t>
      </w:r>
      <w:r w:rsidR="007817EF" w:rsidRPr="00031022">
        <w:rPr>
          <w:spacing w:val="-4"/>
          <w:cs/>
        </w:rPr>
        <w:t>1 รายการ พร้อม</w:t>
      </w:r>
      <w:r w:rsidRPr="00031022">
        <w:rPr>
          <w:spacing w:val="-4"/>
          <w:cs/>
        </w:rPr>
        <w:t>คู่มือการใช้งานหรือรายละเอียดที่เกี่ยวข้อง</w:t>
      </w:r>
    </w:p>
    <w:p w:rsidR="003E705E" w:rsidRPr="00031022" w:rsidRDefault="0087365C" w:rsidP="0087365C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Pr="00031022">
        <w:t>3</w:t>
      </w:r>
      <w:r w:rsidR="004154B8" w:rsidRPr="00031022">
        <w:rPr>
          <w:cs/>
        </w:rPr>
        <w:t>)</w:t>
      </w:r>
      <w:r w:rsidRPr="00031022">
        <w:t xml:space="preserve">  </w:t>
      </w:r>
      <w:r w:rsidRPr="00031022">
        <w:rPr>
          <w:cs/>
        </w:rPr>
        <w:t>สำเนา</w:t>
      </w:r>
      <w:r w:rsidR="004154B8" w:rsidRPr="00031022">
        <w:rPr>
          <w:cs/>
        </w:rPr>
        <w:t>บัตร</w:t>
      </w:r>
      <w:r w:rsidRPr="00031022">
        <w:rPr>
          <w:cs/>
        </w:rPr>
        <w:t>สมาชิกสมาคมวิชาชีพ</w:t>
      </w:r>
      <w:r w:rsidR="003E705E" w:rsidRPr="00031022">
        <w:rPr>
          <w:cs/>
        </w:rPr>
        <w:t>ที่เกี่ยวข้อง</w:t>
      </w:r>
      <w:r w:rsidR="004154B8" w:rsidRPr="00031022">
        <w:rPr>
          <w:cs/>
        </w:rPr>
        <w:t>หรือหลักฐานการสมัครเป็นสมาชิก</w:t>
      </w:r>
    </w:p>
    <w:p w:rsidR="0087365C" w:rsidRPr="00031022" w:rsidRDefault="0087365C" w:rsidP="0087365C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Pr="00031022">
        <w:t>4</w:t>
      </w:r>
      <w:r w:rsidR="004154B8" w:rsidRPr="00031022">
        <w:rPr>
          <w:cs/>
        </w:rPr>
        <w:t>)</w:t>
      </w:r>
      <w:r w:rsidRPr="00031022">
        <w:t xml:space="preserve"> </w:t>
      </w:r>
      <w:r w:rsidRPr="00031022">
        <w:rPr>
          <w:cs/>
        </w:rPr>
        <w:t xml:space="preserve"> เอกสารหรือหลักฐานอื่นที่เกี่ยวข้อง</w:t>
      </w:r>
      <w:r w:rsidR="003E705E" w:rsidRPr="00031022">
        <w:t xml:space="preserve"> </w:t>
      </w:r>
      <w:r w:rsidR="003E705E" w:rsidRPr="00031022">
        <w:rPr>
          <w:cs/>
        </w:rPr>
        <w:t>แสดงถึงคุณลักษณะตามเกณฑ์ที่อ้างถึง</w:t>
      </w:r>
      <w:r w:rsidRPr="00031022">
        <w:rPr>
          <w:cs/>
        </w:rPr>
        <w:t xml:space="preserve"> </w:t>
      </w:r>
    </w:p>
    <w:p w:rsidR="0087365C" w:rsidRPr="00031022" w:rsidRDefault="003E705E" w:rsidP="0087365C">
      <w:pPr>
        <w:tabs>
          <w:tab w:val="left" w:pos="284"/>
          <w:tab w:val="left" w:pos="709"/>
        </w:tabs>
        <w:spacing w:before="120"/>
        <w:ind w:left="1276" w:hanging="1276"/>
      </w:pPr>
      <w:r w:rsidRPr="00031022">
        <w:rPr>
          <w:cs/>
        </w:rPr>
        <w:tab/>
        <w:t>6</w:t>
      </w:r>
      <w:r w:rsidR="0087365C" w:rsidRPr="00031022">
        <w:rPr>
          <w:cs/>
        </w:rPr>
        <w:t>.</w:t>
      </w:r>
      <w:r w:rsidR="004154B8" w:rsidRPr="00031022">
        <w:rPr>
          <w:cs/>
        </w:rPr>
        <w:t>2.3</w:t>
      </w:r>
      <w:r w:rsidR="0087365C" w:rsidRPr="00031022">
        <w:rPr>
          <w:cs/>
        </w:rPr>
        <w:t xml:space="preserve">  </w:t>
      </w:r>
      <w:r w:rsidRPr="00031022">
        <w:rPr>
          <w:cs/>
        </w:rPr>
        <w:t>ด้าน</w:t>
      </w:r>
      <w:r w:rsidR="0087365C" w:rsidRPr="00031022">
        <w:rPr>
          <w:cs/>
        </w:rPr>
        <w:t xml:space="preserve">ผลงานวิจัย </w:t>
      </w:r>
    </w:p>
    <w:p w:rsidR="0087365C" w:rsidRPr="00031022" w:rsidRDefault="003E705E" w:rsidP="0087365C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="0087365C" w:rsidRPr="00031022">
        <w:rPr>
          <w:cs/>
        </w:rPr>
        <w:t>1</w:t>
      </w:r>
      <w:r w:rsidR="004154B8" w:rsidRPr="00031022">
        <w:rPr>
          <w:cs/>
        </w:rPr>
        <w:t>)</w:t>
      </w:r>
      <w:r w:rsidR="0087365C" w:rsidRPr="00031022">
        <w:rPr>
          <w:cs/>
        </w:rPr>
        <w:t xml:space="preserve">  </w:t>
      </w:r>
      <w:r w:rsidR="004154B8" w:rsidRPr="00031022">
        <w:rPr>
          <w:cs/>
        </w:rPr>
        <w:t>ราย</w:t>
      </w:r>
      <w:r w:rsidR="0087365C" w:rsidRPr="00031022">
        <w:rPr>
          <w:cs/>
        </w:rPr>
        <w:t>งานการวิจัยพร้อมผลการนำไปใช้</w:t>
      </w:r>
    </w:p>
    <w:p w:rsidR="0087365C" w:rsidRPr="00031022" w:rsidRDefault="0087365C" w:rsidP="0087365C">
      <w:pPr>
        <w:tabs>
          <w:tab w:val="left" w:pos="284"/>
          <w:tab w:val="left" w:pos="709"/>
        </w:tabs>
        <w:ind w:left="1276" w:hanging="1276"/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Pr="00031022">
        <w:t>2</w:t>
      </w:r>
      <w:r w:rsidR="004154B8" w:rsidRPr="00031022">
        <w:rPr>
          <w:cs/>
        </w:rPr>
        <w:t>)</w:t>
      </w:r>
      <w:r w:rsidRPr="00031022">
        <w:t xml:space="preserve"> </w:t>
      </w:r>
      <w:r w:rsidRPr="00031022">
        <w:rPr>
          <w:cs/>
        </w:rPr>
        <w:t xml:space="preserve"> เอกสารหรือหลักฐานอื่นที่เกี่ยวข้อง</w:t>
      </w:r>
    </w:p>
    <w:p w:rsidR="0087365C" w:rsidRPr="00031022" w:rsidRDefault="0087365C" w:rsidP="0087365C">
      <w:pPr>
        <w:tabs>
          <w:tab w:val="left" w:pos="284"/>
          <w:tab w:val="left" w:pos="709"/>
        </w:tabs>
        <w:spacing w:before="120"/>
        <w:ind w:left="1276" w:hanging="1276"/>
      </w:pPr>
      <w:r w:rsidRPr="00031022">
        <w:rPr>
          <w:cs/>
        </w:rPr>
        <w:tab/>
      </w:r>
      <w:proofErr w:type="gramStart"/>
      <w:r w:rsidR="003E705E" w:rsidRPr="00031022">
        <w:t>6</w:t>
      </w:r>
      <w:r w:rsidRPr="00031022">
        <w:t>.</w:t>
      </w:r>
      <w:r w:rsidR="004154B8" w:rsidRPr="00031022">
        <w:rPr>
          <w:cs/>
        </w:rPr>
        <w:t>2.4</w:t>
      </w:r>
      <w:r w:rsidRPr="00031022">
        <w:t xml:space="preserve">  </w:t>
      </w:r>
      <w:r w:rsidR="004154B8" w:rsidRPr="00031022">
        <w:rPr>
          <w:cs/>
        </w:rPr>
        <w:t>ด้าน</w:t>
      </w:r>
      <w:r w:rsidRPr="00031022">
        <w:rPr>
          <w:cs/>
        </w:rPr>
        <w:t>ผลการพัฒนาคุณภาพ</w:t>
      </w:r>
      <w:r w:rsidR="003E705E" w:rsidRPr="00031022">
        <w:rPr>
          <w:cs/>
        </w:rPr>
        <w:t>นัก</w:t>
      </w:r>
      <w:r w:rsidRPr="00031022">
        <w:rPr>
          <w:cs/>
        </w:rPr>
        <w:t>เรียน</w:t>
      </w:r>
      <w:proofErr w:type="gramEnd"/>
    </w:p>
    <w:p w:rsidR="0087365C" w:rsidRPr="00031022" w:rsidRDefault="0087365C" w:rsidP="0087365C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Pr="00031022">
        <w:t>1</w:t>
      </w:r>
      <w:r w:rsidR="004154B8" w:rsidRPr="00031022">
        <w:rPr>
          <w:cs/>
        </w:rPr>
        <w:t>)</w:t>
      </w:r>
      <w:r w:rsidR="002B67E9" w:rsidRPr="00031022">
        <w:rPr>
          <w:cs/>
        </w:rPr>
        <w:t xml:space="preserve">  </w:t>
      </w:r>
      <w:r w:rsidR="003E705E" w:rsidRPr="00031022">
        <w:rPr>
          <w:cs/>
        </w:rPr>
        <w:t>หลักฐานแสดงคุณภาพนักเรียนที่มีการพัฒนา</w:t>
      </w:r>
      <w:r w:rsidRPr="00031022">
        <w:t xml:space="preserve"> </w:t>
      </w:r>
      <w:r w:rsidRPr="00031022">
        <w:rPr>
          <w:cs/>
        </w:rPr>
        <w:t xml:space="preserve">ในช่วง </w:t>
      </w:r>
      <w:r w:rsidRPr="00031022">
        <w:t xml:space="preserve">3 </w:t>
      </w:r>
      <w:r w:rsidRPr="00031022">
        <w:rPr>
          <w:cs/>
        </w:rPr>
        <w:t>ปีการศึกษาย้อนหลังจากปัจจุบัน</w:t>
      </w:r>
    </w:p>
    <w:p w:rsidR="0087365C" w:rsidRPr="009C26AE" w:rsidRDefault="003E705E" w:rsidP="0087365C">
      <w:pPr>
        <w:tabs>
          <w:tab w:val="left" w:pos="284"/>
          <w:tab w:val="left" w:pos="709"/>
        </w:tabs>
        <w:ind w:left="1276" w:hanging="1276"/>
        <w:rPr>
          <w:b/>
          <w:bCs/>
          <w:color w:val="FF0000"/>
          <w:spacing w:val="-6"/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="0087365C" w:rsidRPr="00031022">
        <w:t>2</w:t>
      </w:r>
      <w:r w:rsidR="004154B8" w:rsidRPr="00031022">
        <w:rPr>
          <w:cs/>
        </w:rPr>
        <w:t>)</w:t>
      </w:r>
      <w:r w:rsidR="0087365C" w:rsidRPr="00031022">
        <w:rPr>
          <w:cs/>
        </w:rPr>
        <w:t xml:space="preserve">  </w:t>
      </w:r>
      <w:r w:rsidRPr="00031022">
        <w:rPr>
          <w:spacing w:val="-6"/>
          <w:cs/>
        </w:rPr>
        <w:t>ผลงานของนัก</w:t>
      </w:r>
      <w:r w:rsidR="0087365C" w:rsidRPr="00031022">
        <w:rPr>
          <w:spacing w:val="-6"/>
          <w:cs/>
        </w:rPr>
        <w:t>เรียนที่ผู้สมัครเป็นที่ปรึกษา 1 รายการ เช่น โครงงาน หรือการแข่งขัน</w:t>
      </w:r>
      <w:r w:rsidR="002B67E9" w:rsidRPr="00031022">
        <w:rPr>
          <w:spacing w:val="-6"/>
          <w:cs/>
        </w:rPr>
        <w:t>กิจกรรมทาง</w:t>
      </w:r>
      <w:r w:rsidR="0087365C" w:rsidRPr="00031022">
        <w:rPr>
          <w:spacing w:val="-6"/>
          <w:cs/>
        </w:rPr>
        <w:t>วิทยาศาสตร์ คณิตศาสตร์ หรือเทคโนโลยี</w:t>
      </w:r>
      <w:r w:rsidR="009C26AE" w:rsidRPr="009C26AE">
        <w:rPr>
          <w:rFonts w:hint="cs"/>
          <w:b/>
          <w:bCs/>
          <w:color w:val="FF0000"/>
          <w:spacing w:val="-6"/>
          <w:cs/>
        </w:rPr>
        <w:t>(</w:t>
      </w:r>
      <w:r w:rsidR="009C26AE" w:rsidRPr="009C26AE">
        <w:rPr>
          <w:b/>
          <w:bCs/>
          <w:color w:val="FF0000"/>
          <w:spacing w:val="-6"/>
        </w:rPr>
        <w:t>STEM</w:t>
      </w:r>
      <w:r w:rsidR="009C26AE" w:rsidRPr="009C26AE">
        <w:rPr>
          <w:rFonts w:hint="cs"/>
          <w:b/>
          <w:bCs/>
          <w:color w:val="FF0000"/>
          <w:spacing w:val="-6"/>
          <w:cs/>
        </w:rPr>
        <w:t>)</w:t>
      </w:r>
    </w:p>
    <w:p w:rsidR="0087365C" w:rsidRPr="00031022" w:rsidRDefault="003E705E" w:rsidP="0087365C">
      <w:pPr>
        <w:tabs>
          <w:tab w:val="left" w:pos="284"/>
          <w:tab w:val="left" w:pos="709"/>
        </w:tabs>
        <w:ind w:left="1276" w:hanging="1276"/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="0087365C" w:rsidRPr="00031022">
        <w:t>3</w:t>
      </w:r>
      <w:r w:rsidR="004154B8" w:rsidRPr="00031022">
        <w:rPr>
          <w:cs/>
        </w:rPr>
        <w:t>)</w:t>
      </w:r>
      <w:r w:rsidRPr="00031022">
        <w:rPr>
          <w:cs/>
        </w:rPr>
        <w:t xml:space="preserve">  หลักฐาน</w:t>
      </w:r>
      <w:r w:rsidR="0087365C" w:rsidRPr="00031022">
        <w:rPr>
          <w:cs/>
        </w:rPr>
        <w:t>การเข้าร่ว</w:t>
      </w:r>
      <w:r w:rsidRPr="00031022">
        <w:rPr>
          <w:cs/>
        </w:rPr>
        <w:t>มนำเสนอผลงานหรือการแข่งขันของนัก</w:t>
      </w:r>
      <w:r w:rsidR="0087365C" w:rsidRPr="00031022">
        <w:rPr>
          <w:cs/>
        </w:rPr>
        <w:t>เรียน</w:t>
      </w:r>
    </w:p>
    <w:p w:rsidR="0087365C" w:rsidRPr="00031022" w:rsidRDefault="003E705E" w:rsidP="0087365C">
      <w:pPr>
        <w:tabs>
          <w:tab w:val="left" w:pos="284"/>
          <w:tab w:val="left" w:pos="709"/>
        </w:tabs>
        <w:ind w:left="1276" w:hanging="1276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4154B8" w:rsidRPr="00031022">
        <w:rPr>
          <w:cs/>
        </w:rPr>
        <w:t>(</w:t>
      </w:r>
      <w:r w:rsidR="0087365C" w:rsidRPr="00031022">
        <w:t>4</w:t>
      </w:r>
      <w:r w:rsidR="004154B8" w:rsidRPr="00031022">
        <w:rPr>
          <w:cs/>
        </w:rPr>
        <w:t>)</w:t>
      </w:r>
      <w:r w:rsidR="0087365C" w:rsidRPr="00031022">
        <w:rPr>
          <w:cs/>
        </w:rPr>
        <w:t xml:space="preserve">  เกียรติบัตร</w:t>
      </w:r>
      <w:r w:rsidR="004154B8" w:rsidRPr="00031022">
        <w:rPr>
          <w:cs/>
        </w:rPr>
        <w:t>หรือ</w:t>
      </w:r>
      <w:r w:rsidR="0087365C" w:rsidRPr="00031022">
        <w:rPr>
          <w:cs/>
        </w:rPr>
        <w:t>วุฒิบัตร</w:t>
      </w:r>
      <w:r w:rsidR="004154B8" w:rsidRPr="00031022">
        <w:rPr>
          <w:cs/>
        </w:rPr>
        <w:t>หรือ</w:t>
      </w:r>
      <w:r w:rsidR="0087365C" w:rsidRPr="00031022">
        <w:rPr>
          <w:cs/>
        </w:rPr>
        <w:t>รางวัลที่ได้รับ</w:t>
      </w:r>
    </w:p>
    <w:p w:rsidR="003E705E" w:rsidRPr="00031022" w:rsidRDefault="004154B8" w:rsidP="007E36EA">
      <w:pPr>
        <w:tabs>
          <w:tab w:val="left" w:pos="284"/>
          <w:tab w:val="left" w:pos="709"/>
        </w:tabs>
        <w:ind w:left="1276" w:hanging="1276"/>
      </w:pPr>
      <w:r w:rsidRPr="00031022">
        <w:rPr>
          <w:cs/>
        </w:rPr>
        <w:tab/>
      </w:r>
      <w:r w:rsidR="003E705E" w:rsidRPr="00031022">
        <w:rPr>
          <w:cs/>
        </w:rPr>
        <w:t>6</w:t>
      </w:r>
      <w:r w:rsidR="0087365C" w:rsidRPr="00031022">
        <w:rPr>
          <w:cs/>
        </w:rPr>
        <w:t>.</w:t>
      </w:r>
      <w:r w:rsidR="0087365C" w:rsidRPr="00031022">
        <w:t>5</w:t>
      </w:r>
      <w:r w:rsidR="0087365C" w:rsidRPr="00031022">
        <w:rPr>
          <w:cs/>
        </w:rPr>
        <w:t>.</w:t>
      </w:r>
      <w:r w:rsidR="0087365C" w:rsidRPr="00031022">
        <w:t>5</w:t>
      </w:r>
      <w:r w:rsidR="0087365C" w:rsidRPr="00031022">
        <w:rPr>
          <w:cs/>
        </w:rPr>
        <w:t xml:space="preserve">  เอกสารหรือหลักฐานอื่นที่เกี่ยวข้อง</w:t>
      </w:r>
      <w:r w:rsidR="003E705E" w:rsidRPr="00031022">
        <w:rPr>
          <w:cs/>
        </w:rPr>
        <w:tab/>
      </w:r>
    </w:p>
    <w:p w:rsidR="0096442E" w:rsidRPr="00031022" w:rsidRDefault="0096442E" w:rsidP="003E705E">
      <w:pPr>
        <w:pStyle w:val="ListParagraph"/>
        <w:tabs>
          <w:tab w:val="left" w:pos="284"/>
          <w:tab w:val="left" w:pos="709"/>
          <w:tab w:val="left" w:pos="1134"/>
        </w:tabs>
        <w:ind w:left="1426"/>
        <w:rPr>
          <w:rFonts w:cs="TH SarabunPSK"/>
        </w:rPr>
      </w:pPr>
    </w:p>
    <w:p w:rsidR="0096442E" w:rsidRPr="00031022" w:rsidRDefault="0096442E" w:rsidP="003E705E">
      <w:pPr>
        <w:pStyle w:val="ListParagraph"/>
        <w:tabs>
          <w:tab w:val="left" w:pos="284"/>
          <w:tab w:val="left" w:pos="709"/>
          <w:tab w:val="left" w:pos="1134"/>
        </w:tabs>
        <w:ind w:left="1426"/>
        <w:rPr>
          <w:rFonts w:cs="TH SarabunPSK"/>
        </w:rPr>
      </w:pPr>
    </w:p>
    <w:p w:rsidR="0096442E" w:rsidRPr="00031022" w:rsidRDefault="0096442E" w:rsidP="003E705E">
      <w:pPr>
        <w:pStyle w:val="ListParagraph"/>
        <w:tabs>
          <w:tab w:val="left" w:pos="284"/>
          <w:tab w:val="left" w:pos="709"/>
          <w:tab w:val="left" w:pos="1134"/>
        </w:tabs>
        <w:ind w:left="1426"/>
        <w:rPr>
          <w:rFonts w:cs="TH SarabunPSK"/>
        </w:rPr>
      </w:pPr>
    </w:p>
    <w:p w:rsidR="0096442E" w:rsidRPr="00031022" w:rsidRDefault="0096442E" w:rsidP="003E705E">
      <w:pPr>
        <w:pStyle w:val="ListParagraph"/>
        <w:tabs>
          <w:tab w:val="left" w:pos="284"/>
          <w:tab w:val="left" w:pos="709"/>
          <w:tab w:val="left" w:pos="1134"/>
        </w:tabs>
        <w:ind w:left="1426"/>
        <w:rPr>
          <w:rFonts w:cs="TH SarabunPSK"/>
        </w:rPr>
      </w:pPr>
    </w:p>
    <w:p w:rsidR="00674141" w:rsidRPr="00031022" w:rsidRDefault="00674141" w:rsidP="003E705E">
      <w:pPr>
        <w:pStyle w:val="ListParagraph"/>
        <w:tabs>
          <w:tab w:val="left" w:pos="284"/>
          <w:tab w:val="left" w:pos="709"/>
          <w:tab w:val="left" w:pos="1134"/>
        </w:tabs>
        <w:ind w:left="1426"/>
        <w:rPr>
          <w:rFonts w:cs="TH SarabunPSK"/>
        </w:rPr>
      </w:pPr>
      <w:r w:rsidRPr="00031022">
        <w:rPr>
          <w:rFonts w:cs="TH SarabunPSK"/>
          <w:cs/>
        </w:rPr>
        <w:lastRenderedPageBreak/>
        <w:tab/>
      </w:r>
    </w:p>
    <w:p w:rsidR="00490743" w:rsidRPr="00031022" w:rsidRDefault="007E36EA" w:rsidP="00DB6BDE">
      <w:pPr>
        <w:tabs>
          <w:tab w:val="left" w:pos="284"/>
          <w:tab w:val="left" w:pos="1134"/>
        </w:tabs>
        <w:rPr>
          <w:b/>
          <w:bCs/>
          <w:cs/>
        </w:rPr>
      </w:pPr>
      <w:r w:rsidRPr="00031022">
        <w:rPr>
          <w:b/>
          <w:bCs/>
          <w:cs/>
        </w:rPr>
        <w:t>7</w:t>
      </w:r>
      <w:r w:rsidR="00490743" w:rsidRPr="00031022">
        <w:rPr>
          <w:b/>
          <w:bCs/>
          <w:cs/>
        </w:rPr>
        <w:t>.  การคัดเลือก</w:t>
      </w:r>
      <w:r w:rsidR="003E705E" w:rsidRPr="00031022">
        <w:rPr>
          <w:b/>
          <w:bCs/>
          <w:cs/>
        </w:rPr>
        <w:t>และคณะกรรมการ</w:t>
      </w:r>
    </w:p>
    <w:p w:rsidR="00490743" w:rsidRPr="00031022" w:rsidRDefault="003E705E" w:rsidP="00D4700C">
      <w:pPr>
        <w:pStyle w:val="ListParagraph"/>
        <w:numPr>
          <w:ilvl w:val="1"/>
          <w:numId w:val="12"/>
        </w:numPr>
        <w:tabs>
          <w:tab w:val="left" w:pos="284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b/>
          <w:bCs/>
          <w:szCs w:val="32"/>
          <w:cs/>
        </w:rPr>
        <w:t>ขั้นตอน</w:t>
      </w:r>
      <w:r w:rsidR="00490743" w:rsidRPr="00031022">
        <w:rPr>
          <w:rFonts w:cs="TH SarabunPSK"/>
          <w:b/>
          <w:bCs/>
          <w:szCs w:val="32"/>
          <w:cs/>
        </w:rPr>
        <w:t>การคัดเลือก</w:t>
      </w:r>
      <w:r w:rsidRPr="00031022">
        <w:rPr>
          <w:rFonts w:cs="TH SarabunPSK"/>
          <w:b/>
          <w:bCs/>
          <w:szCs w:val="32"/>
          <w:cs/>
        </w:rPr>
        <w:t xml:space="preserve"> </w:t>
      </w:r>
      <w:r w:rsidRPr="00031022">
        <w:rPr>
          <w:rFonts w:cs="TH SarabunPSK"/>
          <w:szCs w:val="32"/>
          <w:cs/>
        </w:rPr>
        <w:t>การคัดเลือก</w:t>
      </w:r>
      <w:r w:rsidR="00490743" w:rsidRPr="00031022">
        <w:rPr>
          <w:rFonts w:cs="TH SarabunPSK"/>
          <w:szCs w:val="32"/>
          <w:cs/>
        </w:rPr>
        <w:t>จะมีขั้นตอนในการคัดเลือก 3 รอบ  ดังนี้</w:t>
      </w:r>
    </w:p>
    <w:p w:rsidR="00490743" w:rsidRPr="00031022" w:rsidRDefault="00490743" w:rsidP="00D4700C">
      <w:pPr>
        <w:pStyle w:val="ListParagraph"/>
        <w:numPr>
          <w:ilvl w:val="0"/>
          <w:numId w:val="13"/>
        </w:numPr>
        <w:tabs>
          <w:tab w:val="left" w:pos="142"/>
          <w:tab w:val="left" w:pos="1134"/>
        </w:tabs>
        <w:rPr>
          <w:rFonts w:cs="TH SarabunPSK"/>
          <w:b/>
          <w:bCs/>
          <w:szCs w:val="32"/>
        </w:rPr>
      </w:pPr>
      <w:r w:rsidRPr="00031022">
        <w:rPr>
          <w:rFonts w:cs="TH SarabunPSK"/>
          <w:b/>
          <w:bCs/>
          <w:szCs w:val="32"/>
          <w:cs/>
        </w:rPr>
        <w:t>การคัดเลือกรอบที่ 1</w:t>
      </w:r>
    </w:p>
    <w:p w:rsidR="00490743" w:rsidRPr="00031022" w:rsidRDefault="00490743" w:rsidP="003E705E">
      <w:pPr>
        <w:tabs>
          <w:tab w:val="left" w:pos="284"/>
          <w:tab w:val="left" w:pos="567"/>
          <w:tab w:val="left" w:pos="709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3E705E" w:rsidRPr="00031022">
        <w:rPr>
          <w:cs/>
        </w:rPr>
        <w:t xml:space="preserve">        </w:t>
      </w:r>
      <w:r w:rsidRPr="00031022">
        <w:rPr>
          <w:cs/>
        </w:rPr>
        <w:t>คณะกรรมการ</w:t>
      </w:r>
      <w:r w:rsidR="003E705E" w:rsidRPr="00031022">
        <w:rPr>
          <w:cs/>
        </w:rPr>
        <w:t>ของ</w:t>
      </w:r>
      <w:r w:rsidR="009A39E7" w:rsidRPr="00031022">
        <w:rPr>
          <w:cs/>
        </w:rPr>
        <w:t>หน่วยงานต้นสังกัดจ</w:t>
      </w:r>
      <w:r w:rsidRPr="00031022">
        <w:rPr>
          <w:cs/>
        </w:rPr>
        <w:t>ะพิจารณาคัดเลือก</w:t>
      </w:r>
      <w:r w:rsidR="004C5296" w:rsidRPr="00031022">
        <w:rPr>
          <w:cs/>
        </w:rPr>
        <w:t>ผู้สมัครจากรายละเอ</w:t>
      </w:r>
      <w:r w:rsidR="003E705E" w:rsidRPr="00031022">
        <w:rPr>
          <w:cs/>
        </w:rPr>
        <w:t>ียดในหลักฐานประกอบการสมัคร ข้อ 6.1 ถึงข้อ 6</w:t>
      </w:r>
      <w:r w:rsidR="00347B56" w:rsidRPr="00031022">
        <w:rPr>
          <w:cs/>
        </w:rPr>
        <w:t>.</w:t>
      </w:r>
      <w:r w:rsidR="007E36EA" w:rsidRPr="00031022">
        <w:rPr>
          <w:cs/>
        </w:rPr>
        <w:t>2</w:t>
      </w:r>
      <w:r w:rsidR="004C5296" w:rsidRPr="00031022">
        <w:rPr>
          <w:cs/>
        </w:rPr>
        <w:t xml:space="preserve">  </w:t>
      </w:r>
      <w:r w:rsidR="0004326D" w:rsidRPr="00031022">
        <w:rPr>
          <w:cs/>
        </w:rPr>
        <w:t>ตามเกณฑ์การประเมินที่กำหนด</w:t>
      </w:r>
    </w:p>
    <w:p w:rsidR="00046A76" w:rsidRPr="00031022" w:rsidRDefault="009A39E7" w:rsidP="00337F99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3E705E" w:rsidRPr="00031022">
        <w:rPr>
          <w:cs/>
        </w:rPr>
        <w:t xml:space="preserve">      </w:t>
      </w:r>
      <w:r w:rsidR="00046A76" w:rsidRPr="00031022">
        <w:rPr>
          <w:cs/>
        </w:rPr>
        <w:t xml:space="preserve">ผู้ผ่านการคัดเลือกรอบที่ 1 </w:t>
      </w:r>
      <w:r w:rsidR="00E81E5F" w:rsidRPr="00031022">
        <w:rPr>
          <w:cs/>
        </w:rPr>
        <w:t>จำนวน</w:t>
      </w:r>
      <w:r w:rsidR="004D3665" w:rsidRPr="00031022">
        <w:rPr>
          <w:cs/>
        </w:rPr>
        <w:t xml:space="preserve"> 12 ประเภท</w:t>
      </w:r>
      <w:r w:rsidR="002B67E9" w:rsidRPr="00031022">
        <w:rPr>
          <w:cs/>
        </w:rPr>
        <w:t xml:space="preserve"> </w:t>
      </w:r>
      <w:r w:rsidR="00D4700C" w:rsidRPr="00031022">
        <w:rPr>
          <w:cs/>
        </w:rPr>
        <w:t>รางวัล</w:t>
      </w:r>
      <w:r w:rsidR="004D3665" w:rsidRPr="00031022">
        <w:rPr>
          <w:cs/>
        </w:rPr>
        <w:t>ประเภทละ</w:t>
      </w:r>
      <w:r w:rsidR="000B19CA" w:rsidRPr="00031022">
        <w:rPr>
          <w:cs/>
        </w:rPr>
        <w:t>ไม่เกิน</w:t>
      </w:r>
      <w:r w:rsidR="004D3665" w:rsidRPr="00031022">
        <w:rPr>
          <w:cs/>
        </w:rPr>
        <w:t xml:space="preserve"> </w:t>
      </w:r>
      <w:r w:rsidR="0063311B" w:rsidRPr="00031022">
        <w:t>1</w:t>
      </w:r>
      <w:r w:rsidR="00A83FD1">
        <w:rPr>
          <w:rFonts w:hint="cs"/>
          <w:cs/>
        </w:rPr>
        <w:t>1</w:t>
      </w:r>
      <w:r w:rsidR="00F32F76">
        <w:t>7</w:t>
      </w:r>
      <w:r w:rsidR="004D3665" w:rsidRPr="00031022">
        <w:rPr>
          <w:cs/>
        </w:rPr>
        <w:t xml:space="preserve"> คน  </w:t>
      </w:r>
      <w:r w:rsidR="00046A76" w:rsidRPr="00031022">
        <w:rPr>
          <w:cs/>
        </w:rPr>
        <w:t>ประกอบด้วย</w:t>
      </w:r>
    </w:p>
    <w:p w:rsidR="00046A76" w:rsidRPr="00031022" w:rsidRDefault="00046A76" w:rsidP="00337F99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สำนักงานคณะกรรมการการศึกษาขั้นพื้นฐาน (สพฐ.)</w:t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  <w:r w:rsidR="0063311B" w:rsidRPr="00031022">
        <w:rPr>
          <w:rFonts w:cs="TH SarabunPSK"/>
          <w:szCs w:val="32"/>
        </w:rPr>
        <w:t>77</w:t>
      </w:r>
      <w:r w:rsidRPr="00031022">
        <w:rPr>
          <w:rFonts w:cs="TH SarabunPSK"/>
          <w:szCs w:val="32"/>
          <w:cs/>
        </w:rPr>
        <w:t xml:space="preserve">  คน</w:t>
      </w:r>
    </w:p>
    <w:p w:rsidR="00046A76" w:rsidRPr="00031022" w:rsidRDefault="00046A76" w:rsidP="00337F99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สำนักงาน</w:t>
      </w:r>
      <w:r w:rsidR="00BA099C" w:rsidRPr="00031022">
        <w:rPr>
          <w:rFonts w:cs="TH SarabunPSK"/>
          <w:szCs w:val="32"/>
          <w:cs/>
        </w:rPr>
        <w:t>คณะกรรมการส่งเสริมการศึกษาเอกชน (สช.)</w:t>
      </w:r>
      <w:r w:rsidR="00BA099C"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>10  คน</w:t>
      </w:r>
    </w:p>
    <w:p w:rsidR="00046A76" w:rsidRPr="00031022" w:rsidRDefault="00E5710E" w:rsidP="00337F99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สำนักประสานและพัฒนาการจัดการศึกษาท้องถิ่น (สน.กศ.)</w:t>
      </w:r>
      <w:r w:rsidRPr="00031022">
        <w:rPr>
          <w:rFonts w:cs="TH SarabunPSK"/>
          <w:szCs w:val="32"/>
          <w:cs/>
        </w:rPr>
        <w:tab/>
        <w:t>10  คน</w:t>
      </w:r>
    </w:p>
    <w:p w:rsidR="00E5710E" w:rsidRDefault="00E5710E" w:rsidP="00337F99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สำนักการศึกษากรุงเทพมหานคร (สนศ.</w:t>
      </w:r>
      <w:r w:rsidR="003E705E" w:rsidRPr="00031022">
        <w:rPr>
          <w:rFonts w:cs="TH SarabunPSK"/>
          <w:szCs w:val="32"/>
          <w:cs/>
        </w:rPr>
        <w:t>กทม.</w:t>
      </w:r>
      <w:r w:rsidR="00BA099C" w:rsidRPr="00031022">
        <w:rPr>
          <w:rFonts w:cs="TH SarabunPSK"/>
          <w:szCs w:val="32"/>
          <w:cs/>
        </w:rPr>
        <w:t>)</w:t>
      </w:r>
      <w:r w:rsidR="003E705E" w:rsidRPr="00031022">
        <w:rPr>
          <w:rFonts w:cs="TH SarabunPSK"/>
          <w:szCs w:val="32"/>
          <w:cs/>
        </w:rPr>
        <w:tab/>
      </w:r>
      <w:r w:rsidR="003E705E"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>10  คน</w:t>
      </w:r>
    </w:p>
    <w:p w:rsidR="00A83FD1" w:rsidRPr="00A83FD1" w:rsidRDefault="00A83FD1" w:rsidP="00337F99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A83FD1">
        <w:rPr>
          <w:rFonts w:cs="TH SarabunPSK"/>
          <w:szCs w:val="32"/>
          <w:cs/>
        </w:rPr>
        <w:t>สำนักงานคณะกรรมการการอาชีวศึกษา (สอศ.)</w:t>
      </w:r>
      <w:r w:rsidRPr="00A83FD1">
        <w:rPr>
          <w:rFonts w:cs="TH SarabunPSK"/>
          <w:szCs w:val="32"/>
          <w:cs/>
        </w:rPr>
        <w:tab/>
      </w:r>
      <w:r w:rsidR="00F32F76">
        <w:rPr>
          <w:rFonts w:cs="TH SarabunPSK" w:hint="cs"/>
          <w:szCs w:val="32"/>
          <w:cs/>
        </w:rPr>
        <w:t xml:space="preserve">          </w:t>
      </w:r>
      <w:r w:rsidR="00F32F76">
        <w:rPr>
          <w:rFonts w:cs="TH SarabunPSK"/>
          <w:szCs w:val="32"/>
        </w:rPr>
        <w:t>10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คน</w:t>
      </w:r>
    </w:p>
    <w:p w:rsidR="003C4DDA" w:rsidRPr="00031022" w:rsidRDefault="003C4DDA" w:rsidP="003C4DDA">
      <w:pPr>
        <w:pStyle w:val="ListParagraph"/>
        <w:tabs>
          <w:tab w:val="left" w:pos="284"/>
          <w:tab w:val="left" w:pos="709"/>
          <w:tab w:val="left" w:pos="1134"/>
        </w:tabs>
        <w:ind w:left="1426"/>
        <w:rPr>
          <w:rFonts w:cs="TH SarabunPSK"/>
          <w:b/>
          <w:bCs/>
          <w:szCs w:val="32"/>
          <w:cs/>
        </w:rPr>
      </w:pPr>
      <w:r w:rsidRPr="00031022">
        <w:rPr>
          <w:rFonts w:cs="TH SarabunPSK"/>
          <w:szCs w:val="32"/>
        </w:rPr>
        <w:t xml:space="preserve">                                                                       </w:t>
      </w:r>
      <w:proofErr w:type="gramStart"/>
      <w:r w:rsidRPr="00031022">
        <w:rPr>
          <w:rFonts w:cs="TH SarabunPSK"/>
          <w:b/>
          <w:bCs/>
          <w:szCs w:val="32"/>
        </w:rPr>
        <w:t>1</w:t>
      </w:r>
      <w:r w:rsidR="00A83FD1">
        <w:rPr>
          <w:rFonts w:cs="TH SarabunPSK" w:hint="cs"/>
          <w:b/>
          <w:bCs/>
          <w:szCs w:val="32"/>
          <w:cs/>
        </w:rPr>
        <w:t>1</w:t>
      </w:r>
      <w:r w:rsidR="00F32F76">
        <w:rPr>
          <w:rFonts w:cs="TH SarabunPSK" w:hint="cs"/>
          <w:b/>
          <w:bCs/>
          <w:szCs w:val="32"/>
          <w:cs/>
        </w:rPr>
        <w:t>7</w:t>
      </w:r>
      <w:r w:rsidRPr="00031022">
        <w:rPr>
          <w:rFonts w:cs="TH SarabunPSK"/>
          <w:b/>
          <w:bCs/>
          <w:szCs w:val="32"/>
        </w:rPr>
        <w:t xml:space="preserve">  </w:t>
      </w:r>
      <w:r w:rsidRPr="00031022">
        <w:rPr>
          <w:rFonts w:cs="TH SarabunPSK"/>
          <w:b/>
          <w:bCs/>
          <w:szCs w:val="32"/>
          <w:cs/>
        </w:rPr>
        <w:t>คน</w:t>
      </w:r>
      <w:proofErr w:type="gramEnd"/>
    </w:p>
    <w:p w:rsidR="00A03699" w:rsidRPr="00031022" w:rsidRDefault="00A03699" w:rsidP="00D4700C">
      <w:pPr>
        <w:pStyle w:val="ListParagraph"/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rPr>
          <w:rFonts w:cs="TH SarabunPSK"/>
          <w:b/>
          <w:bCs/>
          <w:szCs w:val="32"/>
        </w:rPr>
      </w:pPr>
      <w:r w:rsidRPr="00031022">
        <w:rPr>
          <w:rFonts w:cs="TH SarabunPSK"/>
          <w:b/>
          <w:bCs/>
          <w:szCs w:val="32"/>
          <w:cs/>
        </w:rPr>
        <w:t>การคัดเลือกรอบที่ 2</w:t>
      </w:r>
    </w:p>
    <w:p w:rsidR="00CE2AA2" w:rsidRPr="00031022" w:rsidRDefault="00A03699" w:rsidP="00CE2AA2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3E705E" w:rsidRPr="00031022">
        <w:rPr>
          <w:cs/>
        </w:rPr>
        <w:t xml:space="preserve">      </w:t>
      </w:r>
      <w:r w:rsidRPr="00031022">
        <w:rPr>
          <w:cs/>
        </w:rPr>
        <w:t>คณะกรรมการ</w:t>
      </w:r>
      <w:r w:rsidR="00D41EAC" w:rsidRPr="00031022">
        <w:rPr>
          <w:cs/>
        </w:rPr>
        <w:t>กลาง</w:t>
      </w:r>
      <w:r w:rsidRPr="00031022">
        <w:rPr>
          <w:cs/>
        </w:rPr>
        <w:t>จะพิจารณาคัดเลือกผู้มีสิทธิ</w:t>
      </w:r>
      <w:r w:rsidR="00B5559E" w:rsidRPr="00031022">
        <w:rPr>
          <w:cs/>
        </w:rPr>
        <w:t>์</w:t>
      </w:r>
      <w:r w:rsidRPr="00031022">
        <w:rPr>
          <w:cs/>
        </w:rPr>
        <w:t>เข้ารับการคัดเลือกรอบที่ 2</w:t>
      </w:r>
      <w:r w:rsidR="003C4D91" w:rsidRPr="00031022">
        <w:rPr>
          <w:cs/>
        </w:rPr>
        <w:t xml:space="preserve"> </w:t>
      </w:r>
      <w:r w:rsidR="00D41EAC" w:rsidRPr="00031022">
        <w:rPr>
          <w:cs/>
        </w:rPr>
        <w:t xml:space="preserve"> </w:t>
      </w:r>
      <w:r w:rsidR="003E705E" w:rsidRPr="00031022">
        <w:rPr>
          <w:cs/>
        </w:rPr>
        <w:t>โดยประเมินคุณลักษณะทุก</w:t>
      </w:r>
      <w:r w:rsidRPr="00031022">
        <w:rPr>
          <w:cs/>
        </w:rPr>
        <w:t>ด้าน</w:t>
      </w:r>
      <w:r w:rsidR="00CE2AA2" w:rsidRPr="00031022">
        <w:rPr>
          <w:cs/>
        </w:rPr>
        <w:t xml:space="preserve"> </w:t>
      </w:r>
      <w:r w:rsidR="003278CB" w:rsidRPr="00031022">
        <w:rPr>
          <w:cs/>
        </w:rPr>
        <w:t xml:space="preserve"> ตามเกณฑ์ที่กำหนด</w:t>
      </w:r>
    </w:p>
    <w:p w:rsidR="000B19CA" w:rsidRPr="00031022" w:rsidRDefault="00CE2AA2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AD1129" w:rsidRPr="00031022">
        <w:rPr>
          <w:cs/>
        </w:rPr>
        <w:t xml:space="preserve">       </w:t>
      </w:r>
      <w:r w:rsidR="00D41EAC" w:rsidRPr="00031022">
        <w:rPr>
          <w:cs/>
        </w:rPr>
        <w:t xml:space="preserve">ผู้ผ่านการคัดเลือกรอบที่ 2  จำนวน 12 </w:t>
      </w:r>
      <w:r w:rsidRPr="00031022">
        <w:rPr>
          <w:cs/>
        </w:rPr>
        <w:t>ประเภท</w:t>
      </w:r>
      <w:r w:rsidR="002B67E9" w:rsidRPr="00031022">
        <w:rPr>
          <w:cs/>
        </w:rPr>
        <w:t xml:space="preserve"> </w:t>
      </w:r>
      <w:r w:rsidR="00D4700C" w:rsidRPr="00031022">
        <w:rPr>
          <w:cs/>
        </w:rPr>
        <w:t>รางวัล</w:t>
      </w:r>
      <w:r w:rsidRPr="00031022">
        <w:rPr>
          <w:cs/>
        </w:rPr>
        <w:t>ประเภท</w:t>
      </w:r>
      <w:r w:rsidR="00D41EAC" w:rsidRPr="00031022">
        <w:rPr>
          <w:cs/>
        </w:rPr>
        <w:t>ละ</w:t>
      </w:r>
      <w:r w:rsidR="003278CB" w:rsidRPr="00031022">
        <w:rPr>
          <w:cs/>
        </w:rPr>
        <w:t>ไม่เกิน</w:t>
      </w:r>
      <w:r w:rsidR="00D41EAC" w:rsidRPr="00031022">
        <w:rPr>
          <w:cs/>
        </w:rPr>
        <w:t xml:space="preserve"> 10 คน  </w:t>
      </w:r>
    </w:p>
    <w:p w:rsidR="00DD6754" w:rsidRPr="00031022" w:rsidRDefault="00DD6754" w:rsidP="00D4700C">
      <w:pPr>
        <w:pStyle w:val="ListParagraph"/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rPr>
          <w:rFonts w:cs="TH SarabunPSK"/>
          <w:b/>
          <w:bCs/>
          <w:szCs w:val="32"/>
        </w:rPr>
      </w:pPr>
      <w:r w:rsidRPr="00031022">
        <w:rPr>
          <w:rFonts w:cs="TH SarabunPSK"/>
          <w:b/>
          <w:bCs/>
          <w:szCs w:val="32"/>
          <w:cs/>
        </w:rPr>
        <w:t>การคัดเลือกรอบที่ 3</w:t>
      </w:r>
    </w:p>
    <w:p w:rsidR="00DD6754" w:rsidRPr="00031022" w:rsidRDefault="00DD6754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AD1129" w:rsidRPr="00031022">
        <w:rPr>
          <w:cs/>
        </w:rPr>
        <w:t xml:space="preserve">       </w:t>
      </w:r>
      <w:r w:rsidRPr="00031022">
        <w:rPr>
          <w:spacing w:val="-2"/>
          <w:cs/>
        </w:rPr>
        <w:t>คณะกรรมการ</w:t>
      </w:r>
      <w:r w:rsidR="00CE2AA2" w:rsidRPr="00031022">
        <w:rPr>
          <w:spacing w:val="-2"/>
          <w:cs/>
        </w:rPr>
        <w:t>กลาง</w:t>
      </w:r>
      <w:r w:rsidR="00AD1129" w:rsidRPr="00031022">
        <w:rPr>
          <w:spacing w:val="-2"/>
          <w:cs/>
        </w:rPr>
        <w:t>จะพิจารณาจากการประเมินตามสภาพจริงโดยการ</w:t>
      </w:r>
      <w:r w:rsidRPr="00031022">
        <w:rPr>
          <w:spacing w:val="-2"/>
          <w:cs/>
        </w:rPr>
        <w:t>สังเกต สัมภาษณ์</w:t>
      </w:r>
      <w:r w:rsidRPr="00031022">
        <w:rPr>
          <w:cs/>
        </w:rPr>
        <w:t>ผู้เกี่ยวข้อง สืบเสาะหาข้อมูลที่น่าเชื่อถือเพื่อเป็นประจักษ์พยานและเป็นหลักฐานประกอบการประเมินคุณลักษณะ</w:t>
      </w:r>
      <w:r w:rsidR="00CE2AA2" w:rsidRPr="00031022">
        <w:rPr>
          <w:cs/>
        </w:rPr>
        <w:t>ด้านต่าง</w:t>
      </w:r>
      <w:r w:rsidR="003278CB" w:rsidRPr="00031022">
        <w:rPr>
          <w:cs/>
        </w:rPr>
        <w:t xml:space="preserve"> </w:t>
      </w:r>
      <w:r w:rsidR="00CE2AA2" w:rsidRPr="00031022">
        <w:rPr>
          <w:cs/>
        </w:rPr>
        <w:t>ๆ</w:t>
      </w:r>
    </w:p>
    <w:p w:rsidR="00DD6754" w:rsidRPr="00031022" w:rsidRDefault="00DD6754" w:rsidP="00D76862">
      <w:pPr>
        <w:tabs>
          <w:tab w:val="left" w:pos="284"/>
          <w:tab w:val="left" w:pos="709"/>
          <w:tab w:val="left" w:pos="1134"/>
        </w:tabs>
        <w:spacing w:before="120"/>
      </w:pPr>
      <w:r w:rsidRPr="00031022">
        <w:rPr>
          <w:cs/>
        </w:rPr>
        <w:tab/>
      </w:r>
      <w:r w:rsidRPr="00031022">
        <w:rPr>
          <w:cs/>
        </w:rPr>
        <w:tab/>
      </w:r>
      <w:r w:rsidR="00AD1129" w:rsidRPr="00031022">
        <w:rPr>
          <w:cs/>
        </w:rPr>
        <w:t xml:space="preserve">      </w:t>
      </w:r>
      <w:r w:rsidRPr="00031022">
        <w:rPr>
          <w:cs/>
        </w:rPr>
        <w:t>หลังจากนั้น สรุปผลการคัดเลือกผู</w:t>
      </w:r>
      <w:r w:rsidR="0094410B" w:rsidRPr="00031022">
        <w:rPr>
          <w:cs/>
        </w:rPr>
        <w:t>้ที่</w:t>
      </w:r>
      <w:r w:rsidR="00D4700C" w:rsidRPr="00031022">
        <w:rPr>
          <w:cs/>
        </w:rPr>
        <w:t>ได้รับรางวัลครูดีเด่นประเทศไทยประเภทรางวัลละ 1 คน รวมจำนวน</w:t>
      </w:r>
      <w:r w:rsidR="0094410B" w:rsidRPr="00031022">
        <w:rPr>
          <w:cs/>
        </w:rPr>
        <w:t xml:space="preserve"> </w:t>
      </w:r>
      <w:r w:rsidR="000F0660" w:rsidRPr="00031022">
        <w:t>1</w:t>
      </w:r>
      <w:r w:rsidR="0094410B" w:rsidRPr="00031022">
        <w:rPr>
          <w:cs/>
        </w:rPr>
        <w:t>2</w:t>
      </w:r>
      <w:r w:rsidR="000F0660" w:rsidRPr="00031022">
        <w:rPr>
          <w:cs/>
        </w:rPr>
        <w:t xml:space="preserve"> คน </w:t>
      </w:r>
      <w:r w:rsidR="003278CB" w:rsidRPr="00031022">
        <w:rPr>
          <w:cs/>
        </w:rPr>
        <w:t xml:space="preserve"> </w:t>
      </w:r>
    </w:p>
    <w:p w:rsidR="00DD6754" w:rsidRPr="00031022" w:rsidRDefault="00DD6754" w:rsidP="00DB6BDE">
      <w:pPr>
        <w:tabs>
          <w:tab w:val="left" w:pos="284"/>
          <w:tab w:val="left" w:pos="709"/>
          <w:tab w:val="left" w:pos="1134"/>
        </w:tabs>
      </w:pPr>
    </w:p>
    <w:p w:rsidR="00DD6754" w:rsidRPr="00031022" w:rsidRDefault="004A4778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t xml:space="preserve">    </w:t>
      </w:r>
      <w:r w:rsidR="00D4700C" w:rsidRPr="00031022">
        <w:rPr>
          <w:b/>
          <w:bCs/>
          <w:cs/>
        </w:rPr>
        <w:t>7</w:t>
      </w:r>
      <w:r w:rsidR="00DD6754" w:rsidRPr="00031022">
        <w:rPr>
          <w:b/>
          <w:bCs/>
          <w:cs/>
        </w:rPr>
        <w:t>.</w:t>
      </w:r>
      <w:r w:rsidR="00AD1129" w:rsidRPr="00031022">
        <w:rPr>
          <w:b/>
          <w:bCs/>
          <w:cs/>
        </w:rPr>
        <w:t>2</w:t>
      </w:r>
      <w:r w:rsidR="00DD6754" w:rsidRPr="00031022">
        <w:rPr>
          <w:b/>
          <w:bCs/>
          <w:cs/>
        </w:rPr>
        <w:t xml:space="preserve">  คณะกรรมการ</w:t>
      </w:r>
    </w:p>
    <w:p w:rsidR="00AD1129" w:rsidRPr="00031022" w:rsidRDefault="00AD1129" w:rsidP="00DB6BDE">
      <w:pPr>
        <w:tabs>
          <w:tab w:val="left" w:pos="284"/>
          <w:tab w:val="left" w:pos="709"/>
          <w:tab w:val="left" w:pos="1134"/>
        </w:tabs>
        <w:rPr>
          <w:b/>
          <w:bCs/>
          <w:cs/>
        </w:rPr>
      </w:pPr>
      <w:r w:rsidRPr="00031022">
        <w:rPr>
          <w:b/>
          <w:bCs/>
          <w:cs/>
        </w:rPr>
        <w:tab/>
      </w:r>
      <w:r w:rsidRPr="00031022">
        <w:rPr>
          <w:b/>
          <w:bCs/>
          <w:cs/>
        </w:rPr>
        <w:tab/>
      </w:r>
      <w:r w:rsidR="00D4700C" w:rsidRPr="00031022">
        <w:rPr>
          <w:b/>
          <w:bCs/>
          <w:cs/>
        </w:rPr>
        <w:t>(</w:t>
      </w:r>
      <w:r w:rsidRPr="00031022">
        <w:rPr>
          <w:b/>
          <w:bCs/>
          <w:cs/>
        </w:rPr>
        <w:t>1</w:t>
      </w:r>
      <w:r w:rsidR="00D4700C" w:rsidRPr="00031022">
        <w:rPr>
          <w:b/>
          <w:bCs/>
          <w:cs/>
        </w:rPr>
        <w:t>)</w:t>
      </w:r>
      <w:r w:rsidRPr="00031022">
        <w:rPr>
          <w:b/>
          <w:bCs/>
          <w:cs/>
        </w:rPr>
        <w:t xml:space="preserve">  คณะกรร</w:t>
      </w:r>
      <w:r w:rsidR="00BA099C" w:rsidRPr="00031022">
        <w:rPr>
          <w:b/>
          <w:bCs/>
          <w:cs/>
        </w:rPr>
        <w:t xml:space="preserve">มการของหน่วยงานต้นสังกัด </w:t>
      </w:r>
      <w:r w:rsidR="00D03F45" w:rsidRPr="00031022">
        <w:rPr>
          <w:b/>
          <w:bCs/>
          <w:cs/>
        </w:rPr>
        <w:t>ดังนี้</w:t>
      </w:r>
    </w:p>
    <w:p w:rsidR="00D03F45" w:rsidRPr="00031022" w:rsidRDefault="00D03F45" w:rsidP="00D03F45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สำนักงานคณะกรรมการการศึกษาขั้นพื้นฐาน (สพฐ.)</w:t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</w:p>
    <w:p w:rsidR="00D03F45" w:rsidRPr="00031022" w:rsidRDefault="00D03F45" w:rsidP="00D03F45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สำนักงานคณะกรรมการส่งเสริมการศึกษาเอกชน (สช.)</w:t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  <w:r w:rsidRPr="00031022">
        <w:rPr>
          <w:rFonts w:cs="TH SarabunPSK"/>
          <w:szCs w:val="32"/>
          <w:cs/>
        </w:rPr>
        <w:tab/>
      </w:r>
    </w:p>
    <w:p w:rsidR="00D03F45" w:rsidRPr="00031022" w:rsidRDefault="00D03F45" w:rsidP="00D03F45">
      <w:pPr>
        <w:pStyle w:val="ListParagraph"/>
        <w:numPr>
          <w:ilvl w:val="0"/>
          <w:numId w:val="9"/>
        </w:numPr>
        <w:tabs>
          <w:tab w:val="left" w:pos="284"/>
          <w:tab w:val="left" w:pos="709"/>
          <w:tab w:val="left" w:pos="1134"/>
        </w:tabs>
        <w:rPr>
          <w:rFonts w:cs="TH SarabunPSK"/>
          <w:szCs w:val="32"/>
        </w:rPr>
      </w:pPr>
      <w:r w:rsidRPr="00031022">
        <w:rPr>
          <w:rFonts w:cs="TH SarabunPSK"/>
          <w:szCs w:val="32"/>
          <w:cs/>
        </w:rPr>
        <w:t>สำนักประสานและพัฒนาการจัดการศึกษาท้องถิ่น (สน.กศ.)</w:t>
      </w:r>
      <w:r w:rsidRPr="00031022">
        <w:rPr>
          <w:rFonts w:cs="TH SarabunPSK"/>
          <w:szCs w:val="32"/>
          <w:cs/>
        </w:rPr>
        <w:tab/>
      </w:r>
    </w:p>
    <w:p w:rsidR="00A83FD1" w:rsidRDefault="00D03F45" w:rsidP="00D03F45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 xml:space="preserve">               -     สำนักการศึกษากรุงเทพมหานคร (สนศ.กทม.)</w:t>
      </w:r>
    </w:p>
    <w:p w:rsidR="00D03F45" w:rsidRPr="00031022" w:rsidRDefault="00A83FD1" w:rsidP="00D03F45">
      <w:pPr>
        <w:tabs>
          <w:tab w:val="left" w:pos="284"/>
          <w:tab w:val="left" w:pos="709"/>
          <w:tab w:val="left" w:pos="1134"/>
        </w:tabs>
        <w:rPr>
          <w:b/>
          <w:bCs/>
        </w:rPr>
      </w:pPr>
      <w:r>
        <w:rPr>
          <w:rFonts w:hint="cs"/>
          <w:cs/>
        </w:rPr>
        <w:t xml:space="preserve">               -     สำนักงานคณะกรรมการการอาชีวศึกษา (สอศ.)</w:t>
      </w:r>
      <w:r w:rsidR="00D03F45" w:rsidRPr="00031022">
        <w:rPr>
          <w:cs/>
        </w:rPr>
        <w:tab/>
      </w:r>
      <w:r w:rsidR="00D03F45" w:rsidRPr="00031022">
        <w:rPr>
          <w:cs/>
        </w:rPr>
        <w:tab/>
      </w:r>
    </w:p>
    <w:p w:rsidR="00AD1129" w:rsidRPr="00031022" w:rsidRDefault="00AD1129" w:rsidP="00DB6BDE">
      <w:pPr>
        <w:tabs>
          <w:tab w:val="left" w:pos="284"/>
          <w:tab w:val="left" w:pos="709"/>
          <w:tab w:val="left" w:pos="1134"/>
        </w:tabs>
        <w:rPr>
          <w:cs/>
        </w:rPr>
      </w:pPr>
      <w:r w:rsidRPr="00031022">
        <w:rPr>
          <w:b/>
          <w:bCs/>
          <w:cs/>
        </w:rPr>
        <w:lastRenderedPageBreak/>
        <w:tab/>
      </w:r>
      <w:r w:rsidRPr="00031022">
        <w:rPr>
          <w:b/>
          <w:bCs/>
          <w:cs/>
        </w:rPr>
        <w:tab/>
      </w:r>
      <w:r w:rsidR="00D4700C" w:rsidRPr="00031022">
        <w:rPr>
          <w:b/>
          <w:bCs/>
          <w:cs/>
        </w:rPr>
        <w:t>(</w:t>
      </w:r>
      <w:r w:rsidRPr="00031022">
        <w:rPr>
          <w:b/>
          <w:bCs/>
          <w:cs/>
        </w:rPr>
        <w:t>2</w:t>
      </w:r>
      <w:r w:rsidR="00D4700C" w:rsidRPr="00031022">
        <w:rPr>
          <w:b/>
          <w:bCs/>
          <w:cs/>
        </w:rPr>
        <w:t>)</w:t>
      </w:r>
      <w:r w:rsidRPr="00031022">
        <w:rPr>
          <w:b/>
          <w:bCs/>
          <w:cs/>
        </w:rPr>
        <w:t xml:space="preserve">  คณะกรรมการกลาง</w:t>
      </w:r>
      <w:r w:rsidRPr="00031022">
        <w:rPr>
          <w:b/>
          <w:bCs/>
        </w:rPr>
        <w:t xml:space="preserve">  </w:t>
      </w:r>
      <w:r w:rsidRPr="00031022">
        <w:rPr>
          <w:cs/>
        </w:rPr>
        <w:t>ประกอบด้วยผู้แทนจากหน่วยงานต้นสังกัด</w:t>
      </w:r>
      <w:r w:rsidR="00D4700C" w:rsidRPr="00031022">
        <w:rPr>
          <w:cs/>
        </w:rPr>
        <w:t xml:space="preserve"> อาจารย์มหาวิทยาลัย</w:t>
      </w:r>
      <w:r w:rsidRPr="00031022">
        <w:rPr>
          <w:cs/>
        </w:rPr>
        <w:t xml:space="preserve">นักวิชาการ สสวท. </w:t>
      </w:r>
      <w:r w:rsidR="00D4700C" w:rsidRPr="00031022">
        <w:rPr>
          <w:cs/>
        </w:rPr>
        <w:t>และคณะกรรมการจากสมาคมครูวิทยาศาสตร์ คณิตศาสตร์ และเทคโนโลยีแห่งประเทศไทย</w:t>
      </w:r>
      <w:r w:rsidR="00D03F45" w:rsidRPr="00031022">
        <w:rPr>
          <w:cs/>
        </w:rPr>
        <w:t>(สวคท)</w:t>
      </w:r>
    </w:p>
    <w:p w:rsidR="00DD6754" w:rsidRPr="00031022" w:rsidRDefault="00DD6754" w:rsidP="00DB6BDE">
      <w:pPr>
        <w:tabs>
          <w:tab w:val="left" w:pos="284"/>
          <w:tab w:val="left" w:pos="709"/>
          <w:tab w:val="left" w:pos="1134"/>
        </w:tabs>
      </w:pPr>
    </w:p>
    <w:p w:rsidR="00DD6754" w:rsidRPr="00031022" w:rsidRDefault="00D4700C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t>8</w:t>
      </w:r>
      <w:r w:rsidR="00DD6754" w:rsidRPr="00031022">
        <w:rPr>
          <w:b/>
          <w:bCs/>
          <w:cs/>
        </w:rPr>
        <w:t xml:space="preserve">.  </w:t>
      </w:r>
      <w:r w:rsidR="00AD1129" w:rsidRPr="00031022">
        <w:rPr>
          <w:b/>
          <w:bCs/>
          <w:cs/>
        </w:rPr>
        <w:t>คุณลักษณะในการคัดเลือกและ</w:t>
      </w:r>
      <w:r w:rsidR="00DD6754" w:rsidRPr="00031022">
        <w:rPr>
          <w:b/>
          <w:bCs/>
          <w:cs/>
        </w:rPr>
        <w:t>เกณฑ์การประเมิน</w:t>
      </w:r>
    </w:p>
    <w:p w:rsidR="00377AE1" w:rsidRPr="00031022" w:rsidRDefault="00DD6754" w:rsidP="007E46F2">
      <w:pPr>
        <w:tabs>
          <w:tab w:val="left" w:pos="284"/>
          <w:tab w:val="left" w:pos="709"/>
          <w:tab w:val="left" w:pos="1134"/>
        </w:tabs>
        <w:jc w:val="thaiDistribute"/>
      </w:pPr>
      <w:r w:rsidRPr="00031022">
        <w:rPr>
          <w:cs/>
        </w:rPr>
        <w:tab/>
      </w:r>
      <w:r w:rsidRPr="00031022">
        <w:rPr>
          <w:cs/>
        </w:rPr>
        <w:tab/>
        <w:t xml:space="preserve">การคัดเลือกจะมีเกณฑ์การประเมินคุณลักษณะ </w:t>
      </w:r>
      <w:r w:rsidR="00F051F4" w:rsidRPr="00031022">
        <w:t>4</w:t>
      </w:r>
      <w:r w:rsidRPr="00031022">
        <w:rPr>
          <w:cs/>
        </w:rPr>
        <w:t xml:space="preserve"> ด้าน</w:t>
      </w:r>
      <w:r w:rsidR="00AD1129" w:rsidRPr="00031022">
        <w:rPr>
          <w:cs/>
        </w:rPr>
        <w:t xml:space="preserve"> คือ ด้านคุณธรรม จริยธรรม และจรรยาบรรณวิชาชีพครู  ด้านความรู้ความสามารถในการจัดการเรียนการสอน  ด้านการวิจัย  ด้านผล  การพัฒนาคุณภาพนักเรียน</w:t>
      </w:r>
      <w:r w:rsidRPr="00031022">
        <w:rPr>
          <w:cs/>
        </w:rPr>
        <w:t xml:space="preserve"> ซึ่งคุณลักษณะแต่ละด้าน จะประกอบ</w:t>
      </w:r>
      <w:r w:rsidR="00BB1BA2" w:rsidRPr="00031022">
        <w:rPr>
          <w:cs/>
        </w:rPr>
        <w:t xml:space="preserve"> ด้วยเกณฑ์ย่อย ตัวบ่งชี้ และระดับคุณภาพ </w:t>
      </w:r>
      <w:r w:rsidRPr="00031022">
        <w:rPr>
          <w:cs/>
        </w:rPr>
        <w:t>มีดังต่อไปนี้</w:t>
      </w:r>
    </w:p>
    <w:p w:rsidR="00AD1129" w:rsidRPr="00031022" w:rsidRDefault="00AD1129" w:rsidP="00AD1129">
      <w:pPr>
        <w:rPr>
          <w:b/>
          <w:bCs/>
        </w:rPr>
      </w:pPr>
    </w:p>
    <w:p w:rsidR="008015E3" w:rsidRPr="00031022" w:rsidRDefault="00D4700C" w:rsidP="00AD1129">
      <w:pPr>
        <w:ind w:firstLine="720"/>
        <w:rPr>
          <w:b/>
          <w:bCs/>
        </w:rPr>
      </w:pPr>
      <w:r w:rsidRPr="00031022">
        <w:rPr>
          <w:b/>
          <w:bCs/>
          <w:cs/>
        </w:rPr>
        <w:t>8</w:t>
      </w:r>
      <w:r w:rsidR="00AD1129" w:rsidRPr="00031022">
        <w:rPr>
          <w:b/>
          <w:bCs/>
          <w:cs/>
        </w:rPr>
        <w:t>.1  ด้านคุณธรรม จริยธรรม และจรรยาบรรณวิชาชีพครู</w:t>
      </w:r>
    </w:p>
    <w:p w:rsidR="006A4956" w:rsidRPr="00031022" w:rsidRDefault="00240CA2" w:rsidP="00FA0855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="00AD1129" w:rsidRPr="00031022">
        <w:rPr>
          <w:cs/>
        </w:rPr>
        <w:t xml:space="preserve">            </w:t>
      </w:r>
      <w:r w:rsidR="006A4956" w:rsidRPr="00031022">
        <w:rPr>
          <w:cs/>
        </w:rPr>
        <w:t xml:space="preserve">การประเมินด้านคุณธรรม จริยธรรม และจรรยาบรรณวิชาชีพครู ประกอบด้วย เกณฑ์ย่อย </w:t>
      </w:r>
      <w:r w:rsidRPr="00031022">
        <w:rPr>
          <w:cs/>
        </w:rPr>
        <w:t>7</w:t>
      </w:r>
      <w:r w:rsidR="006A4956" w:rsidRPr="00031022">
        <w:rPr>
          <w:cs/>
        </w:rPr>
        <w:t xml:space="preserve"> เกณฑ์  ดังนี้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1  การ</w:t>
      </w:r>
      <w:r w:rsidR="008B5D43" w:rsidRPr="00031022">
        <w:rPr>
          <w:cs/>
        </w:rPr>
        <w:t>มี</w:t>
      </w:r>
      <w:r w:rsidRPr="00031022">
        <w:rPr>
          <w:cs/>
        </w:rPr>
        <w:t>วินัย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2  การมีความซื่อสัตย์ สุจริต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3  การตรงต่อเวลาและอุทิศเวลา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4  การมีความอุตสาหะและมุ่งมั่น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5  การดำรงชีวิตอย่างเหมาะสม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6  การมีความสามารถทำงานร่วมกับผู้อื่น</w:t>
      </w:r>
    </w:p>
    <w:p w:rsidR="006A4956" w:rsidRPr="00031022" w:rsidRDefault="006A4956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  <w:t>เกณฑ์ย่อยที่ 7  การมีความศรัทธาในวิชาชีพ</w:t>
      </w:r>
    </w:p>
    <w:p w:rsidR="006A4956" w:rsidRPr="00031022" w:rsidRDefault="006A4956" w:rsidP="00344813">
      <w:pPr>
        <w:tabs>
          <w:tab w:val="left" w:pos="284"/>
          <w:tab w:val="left" w:pos="709"/>
          <w:tab w:val="left" w:pos="1134"/>
        </w:tabs>
        <w:spacing w:before="120"/>
      </w:pPr>
      <w:r w:rsidRPr="00031022">
        <w:rPr>
          <w:cs/>
        </w:rPr>
        <w:tab/>
      </w:r>
      <w:r w:rsidRPr="00031022">
        <w:rPr>
          <w:cs/>
        </w:rPr>
        <w:tab/>
        <w:t xml:space="preserve">โดยในแต่ละเกณฑ์ย่อยจะมี </w:t>
      </w:r>
      <w:r w:rsidRPr="00031022">
        <w:rPr>
          <w:i/>
          <w:iCs/>
          <w:cs/>
        </w:rPr>
        <w:t>ตัวบ่งชี้</w:t>
      </w:r>
      <w:r w:rsidRPr="00031022">
        <w:rPr>
          <w:cs/>
        </w:rPr>
        <w:t xml:space="preserve"> และ</w:t>
      </w:r>
      <w:r w:rsidRPr="00031022">
        <w:rPr>
          <w:i/>
          <w:iCs/>
          <w:cs/>
        </w:rPr>
        <w:t>ระดับคุณภาพ</w:t>
      </w:r>
      <w:r w:rsidRPr="00031022">
        <w:rPr>
          <w:cs/>
        </w:rPr>
        <w:t xml:space="preserve">  ดังนี้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>เกณฑ์ย่อยที่ 1  การมีวินัย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ab/>
        <w:t>ตัวบ่งชี้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1.1  ยอมรับและปฏิบัติตามก</w:t>
      </w:r>
      <w:r w:rsidR="000164AB" w:rsidRPr="00031022">
        <w:rPr>
          <w:cs/>
        </w:rPr>
        <w:t>ฎ</w:t>
      </w:r>
      <w:r w:rsidRPr="00031022">
        <w:rPr>
          <w:cs/>
        </w:rPr>
        <w:t>ระเบียบข้อบังคับขององค์กร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1.2  ยอมรับและปฏิบัติตามขนบธรรมเนียมของสังคมไทย และเป็นแบบอย่างที่ดี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1.3  มีส่วนร่วมในการเสริมสร้างแล</w:t>
      </w:r>
      <w:r w:rsidR="00FA1769" w:rsidRPr="00031022">
        <w:rPr>
          <w:cs/>
        </w:rPr>
        <w:t>ะ</w:t>
      </w:r>
      <w:r w:rsidRPr="00031022">
        <w:rPr>
          <w:cs/>
        </w:rPr>
        <w:t>พัฒนาผู้อื่นให้มีข้อ 1.1 และ 1.2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1.4  เป็นผู้นำในการเสริมสร้างและพัฒนาผู้อื่นให้มีข้อ 1.1 และ 1.2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ระดับคุณภาพ</w:t>
      </w:r>
    </w:p>
    <w:p w:rsidR="00440EE3" w:rsidRPr="00031022" w:rsidRDefault="00440EE3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Pr="00031022">
        <w:rPr>
          <w:cs/>
        </w:rPr>
        <w:t xml:space="preserve"> เป็นไปตามข้อ 1.1 </w:t>
      </w:r>
      <w:r w:rsidR="00594869" w:rsidRPr="00031022">
        <w:rPr>
          <w:cs/>
        </w:rPr>
        <w:t xml:space="preserve">หรือ </w:t>
      </w:r>
      <w:r w:rsidR="00594869" w:rsidRPr="00031022">
        <w:t>1.2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 xml:space="preserve">: </w:t>
      </w:r>
      <w:r w:rsidRPr="00031022">
        <w:rPr>
          <w:cs/>
        </w:rPr>
        <w:t>เป็นไปตามข้อ 1.1 และ 1.2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1.1, 1.2 และ 1.3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 xml:space="preserve">: </w:t>
      </w:r>
      <w:r w:rsidRPr="00031022">
        <w:rPr>
          <w:cs/>
        </w:rPr>
        <w:t>เป็นไปตามทุกข้อ</w:t>
      </w:r>
    </w:p>
    <w:p w:rsidR="00FA0855" w:rsidRPr="00031022" w:rsidRDefault="00FA0855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  <w:sz w:val="16"/>
          <w:szCs w:val="16"/>
        </w:rPr>
      </w:pP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>เกณฑ์ย่อยที่ 2  การมีความซื่อสัตย์ สุจริต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lastRenderedPageBreak/>
        <w:tab/>
        <w:t>ตัวบ่งชี้</w:t>
      </w:r>
    </w:p>
    <w:p w:rsidR="001232BF" w:rsidRPr="00031022" w:rsidRDefault="002236F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2.1  ประพฤติตนด้วยความซื่อสัตย์ สุจริต</w:t>
      </w:r>
    </w:p>
    <w:p w:rsidR="002236FF" w:rsidRPr="00031022" w:rsidRDefault="002236F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2.2  ปฏิบัติงานโดยไม่มีผลประโยชน์ทับซ้อน</w:t>
      </w:r>
    </w:p>
    <w:p w:rsidR="002236FF" w:rsidRPr="00031022" w:rsidRDefault="002236F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2.3  รักษาผลประโยชน์ขององค์กร</w:t>
      </w:r>
    </w:p>
    <w:p w:rsidR="002236FF" w:rsidRPr="00031022" w:rsidRDefault="002236F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2.4  เป็นผู้นำในการเสริมสร้างและพัฒนาผู้อื่นให้</w:t>
      </w:r>
      <w:r w:rsidR="001104E0" w:rsidRPr="00031022">
        <w:rPr>
          <w:cs/>
        </w:rPr>
        <w:t>มีข้อ 2.1, 2.2 และ 2.3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cs/>
        </w:rPr>
        <w:tab/>
      </w:r>
      <w:r w:rsidR="00E87B89" w:rsidRPr="00031022">
        <w:rPr>
          <w:position w:val="-10"/>
          <w:cs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18pt" o:ole="">
            <v:imagedata r:id="rId10" o:title=""/>
          </v:shape>
          <o:OLEObject Type="Embed" ProgID="Equation.3" ShapeID="_x0000_i1025" DrawAspect="Content" ObjectID="_1440821929" r:id="rId11"/>
        </w:object>
      </w:r>
      <w:r w:rsidRPr="00031022">
        <w:rPr>
          <w:b/>
          <w:bCs/>
          <w:cs/>
        </w:rPr>
        <w:t>ระดับคุณภาพ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="001104E0" w:rsidRPr="00031022">
        <w:rPr>
          <w:cs/>
        </w:rPr>
        <w:t xml:space="preserve"> เป็นไปตามข้อ 2</w:t>
      </w:r>
      <w:r w:rsidRPr="00031022">
        <w:rPr>
          <w:cs/>
        </w:rPr>
        <w:t xml:space="preserve">.1 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 xml:space="preserve">: </w:t>
      </w:r>
      <w:r w:rsidRPr="00031022">
        <w:rPr>
          <w:cs/>
        </w:rPr>
        <w:t xml:space="preserve">เป็นไปตามข้อ </w:t>
      </w:r>
      <w:r w:rsidR="001104E0" w:rsidRPr="00031022">
        <w:rPr>
          <w:cs/>
        </w:rPr>
        <w:t>2</w:t>
      </w:r>
      <w:r w:rsidRPr="00031022">
        <w:rPr>
          <w:cs/>
        </w:rPr>
        <w:t>.1 และ</w:t>
      </w:r>
      <w:r w:rsidR="001104E0" w:rsidRPr="00031022">
        <w:rPr>
          <w:cs/>
        </w:rPr>
        <w:t xml:space="preserve"> 2.2 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6B4F69" w:rsidRPr="00031022">
        <w:rPr>
          <w:cs/>
        </w:rPr>
        <w:t>2</w:t>
      </w:r>
      <w:r w:rsidRPr="00031022">
        <w:rPr>
          <w:cs/>
        </w:rPr>
        <w:t xml:space="preserve">.1, </w:t>
      </w:r>
      <w:r w:rsidR="006B4F69" w:rsidRPr="00031022">
        <w:rPr>
          <w:cs/>
        </w:rPr>
        <w:t>2.2 และ 2</w:t>
      </w:r>
      <w:r w:rsidRPr="00031022">
        <w:rPr>
          <w:cs/>
        </w:rPr>
        <w:t>.3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 xml:space="preserve">: </w:t>
      </w:r>
      <w:r w:rsidRPr="00031022">
        <w:rPr>
          <w:cs/>
        </w:rPr>
        <w:t>เป็นไปตามทุกข้อ</w:t>
      </w:r>
    </w:p>
    <w:p w:rsidR="001232BF" w:rsidRPr="00031022" w:rsidRDefault="001232BF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sz w:val="16"/>
          <w:szCs w:val="16"/>
        </w:rPr>
      </w:pP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>เกณฑ์ย่อยที่ 3  การตรงต่อเวลาและการอุทิศเวลา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ตัวบ่งชี้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3.1  ตรงต่อเวลาในการปฏิบัติงาน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3.2  ปฏิบัติงานได้สำเร็จ</w:t>
      </w:r>
      <w:r w:rsidR="00240CA2" w:rsidRPr="00031022">
        <w:rPr>
          <w:cs/>
        </w:rPr>
        <w:t>อย่างมีคุณภาพ</w:t>
      </w:r>
      <w:r w:rsidRPr="00031022">
        <w:rPr>
          <w:cs/>
        </w:rPr>
        <w:t>ภายในเวลาที่กำหนด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3.3  อุทิศเวลาในงานที่ได้รับมอบหมายและงานอื่น</w:t>
      </w:r>
      <w:r w:rsidR="002C5D7B" w:rsidRPr="00031022">
        <w:rPr>
          <w:cs/>
        </w:rPr>
        <w:t xml:space="preserve"> </w:t>
      </w:r>
      <w:r w:rsidRPr="00031022">
        <w:rPr>
          <w:cs/>
        </w:rPr>
        <w:t>ๆ อย่างต่อเนื่อง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3.4  เป็นผู้นำในการเสริมสร้างและพัฒนาผู้อื่นให้มีข้อ 3.1, 3.2 และ 3.3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ระดับคุณภาพ</w:t>
      </w:r>
      <w:r w:rsidRPr="00031022">
        <w:rPr>
          <w:b/>
          <w:bCs/>
          <w:cs/>
        </w:rPr>
        <w:tab/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ระดับ 1</w:t>
      </w:r>
      <w:r w:rsidRPr="00031022">
        <w:t xml:space="preserve"> :</w:t>
      </w:r>
      <w:r w:rsidRPr="00031022">
        <w:rPr>
          <w:cs/>
        </w:rPr>
        <w:t xml:space="preserve"> เป็นไปตามข้อ 3.1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เป็นไปตามข้อ 3.1 และ 3.2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3.1, 3.2 และ 3.3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Pr="00031022">
        <w:rPr>
          <w:cs/>
        </w:rPr>
        <w:t xml:space="preserve"> เป็นไปตามทุกข้อ</w:t>
      </w:r>
    </w:p>
    <w:p w:rsidR="006B4F69" w:rsidRPr="00031022" w:rsidRDefault="006B4F69" w:rsidP="00DB6BDE">
      <w:pPr>
        <w:tabs>
          <w:tab w:val="left" w:pos="284"/>
          <w:tab w:val="left" w:pos="709"/>
          <w:tab w:val="left" w:pos="1134"/>
        </w:tabs>
      </w:pP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>เกณฑ์ย่อยที่ 4  การมีความอุตสาหะและมุ่งมั่น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ab/>
        <w:t>ตัวบ่งชี้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4.1  ปฏิบัติงานด้วยความมุ่งมั่น</w:t>
      </w:r>
      <w:r w:rsidR="002C4555" w:rsidRPr="00031022">
        <w:rPr>
          <w:cs/>
        </w:rPr>
        <w:t>และอดทน</w:t>
      </w:r>
      <w:r w:rsidRPr="00031022">
        <w:rPr>
          <w:cs/>
        </w:rPr>
        <w:t>อย่างต่อเนื่อง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4.2  </w:t>
      </w:r>
      <w:r w:rsidR="002C4555" w:rsidRPr="00031022">
        <w:rPr>
          <w:cs/>
        </w:rPr>
        <w:t>ปฏิบัติงานสำเร็จและผลงาน</w:t>
      </w:r>
      <w:r w:rsidRPr="00031022">
        <w:rPr>
          <w:cs/>
        </w:rPr>
        <w:t>เป็นที่ยอมรับ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4.3  ปฏิบัติงานอย่างมีประสิทธิภาพ</w:t>
      </w:r>
      <w:r w:rsidR="001315FC" w:rsidRPr="00031022">
        <w:rPr>
          <w:cs/>
        </w:rPr>
        <w:t xml:space="preserve"> โดยพิจารณาที่การ</w:t>
      </w:r>
      <w:r w:rsidRPr="00031022">
        <w:rPr>
          <w:cs/>
        </w:rPr>
        <w:t>ประหยัดและคุ้มค่า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4.4  เป็นผู้นำในการเสริมสร้างและพัฒนาให้ผู้อื่นมีข้อ 4.1, 4.2 และ 4.3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ระดับคุณภาพ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Pr="00031022">
        <w:rPr>
          <w:cs/>
        </w:rPr>
        <w:t xml:space="preserve"> เป็นไปตามข้อ 4.1</w:t>
      </w:r>
    </w:p>
    <w:p w:rsidR="006B4F69" w:rsidRPr="00031022" w:rsidRDefault="006B4F69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เป็นไปตามข้อ 4.1 และ 4.2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4.1, 4.2 และ 4.3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Pr="00031022">
        <w:rPr>
          <w:cs/>
        </w:rPr>
        <w:t xml:space="preserve"> เป็นไปตามทุกข้อ</w:t>
      </w:r>
    </w:p>
    <w:p w:rsidR="00F640AD" w:rsidRPr="00031022" w:rsidRDefault="00F640AD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sz w:val="24"/>
          <w:szCs w:val="24"/>
        </w:rPr>
      </w:pP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lastRenderedPageBreak/>
        <w:t>เกณฑ์ย่อยที่ 5  การดำรงชีวิตอย่างเหมาะสม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ab/>
        <w:t>ตัวบ่งชี้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5.1  ละเว้นอบายมุขและสิ่งเสพติด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5.2  ดำรงชีวิตเรียบง่ายเหมาะสมกับฐานะ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5.3  มี</w:t>
      </w:r>
      <w:r w:rsidR="00C06A7E" w:rsidRPr="00031022">
        <w:rPr>
          <w:cs/>
        </w:rPr>
        <w:t>เมตตาธรรมและ</w:t>
      </w:r>
      <w:r w:rsidRPr="00031022">
        <w:rPr>
          <w:cs/>
        </w:rPr>
        <w:t>จิตสาธารณะ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5.4  เป็นแบบอย่างที่ดีในการดำรงชีวิต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ab/>
        <w:t>ระดับคุณภาพ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Pr="00031022">
        <w:rPr>
          <w:cs/>
        </w:rPr>
        <w:t xml:space="preserve"> เป็นไปตาม 1 ข้อ ใน 4 ข้อ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 2 ข้อ ใน 4 ข้อ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 3 ข้อ ใน 4 ข้อ</w:t>
      </w:r>
    </w:p>
    <w:p w:rsidR="0026755B" w:rsidRPr="00031022" w:rsidRDefault="0026755B" w:rsidP="00D373B4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Pr="00031022">
        <w:rPr>
          <w:cs/>
        </w:rPr>
        <w:t xml:space="preserve"> เป็นไปตามทุกข้อ</w:t>
      </w:r>
    </w:p>
    <w:p w:rsidR="00D373B4" w:rsidRPr="00031022" w:rsidRDefault="00D373B4" w:rsidP="00D373B4">
      <w:pPr>
        <w:tabs>
          <w:tab w:val="left" w:pos="284"/>
          <w:tab w:val="left" w:pos="709"/>
          <w:tab w:val="left" w:pos="1134"/>
        </w:tabs>
        <w:spacing w:line="264" w:lineRule="auto"/>
        <w:rPr>
          <w:sz w:val="24"/>
          <w:szCs w:val="24"/>
        </w:rPr>
      </w:pP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>เกณฑ์ย่อยที่ 6  การมีความสามารถทำงานร่วมกับผู้อื่น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b/>
          <w:bCs/>
          <w:cs/>
        </w:rPr>
        <w:tab/>
        <w:t>ตัวบ่งชี้</w:t>
      </w:r>
      <w:r w:rsidRPr="00031022">
        <w:rPr>
          <w:cs/>
        </w:rPr>
        <w:t xml:space="preserve"> 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6.1  ทำงานร่วมกับผู้อื่น</w:t>
      </w:r>
      <w:r w:rsidR="00C06A7E" w:rsidRPr="00031022">
        <w:rPr>
          <w:cs/>
        </w:rPr>
        <w:t>โดยยอมรับฟังและเสนอความคิดเห็นอย่างมีเหตุผล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6.2  ทำงานร่วมกับทุกคนได้</w:t>
      </w:r>
      <w:r w:rsidR="00C06A7E" w:rsidRPr="00031022">
        <w:rPr>
          <w:cs/>
        </w:rPr>
        <w:t>โดยยอมรับมติของกลุ่ม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6.3  เป็นแบบอย่างที่ดีในการทำงานร่วมกับผู้อื่น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>6.4  เป็นผู้นำในการสร้างความสามัคคีและทำให้เกิดการทำงานร่วมกัน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  <w:rPr>
          <w:b/>
          <w:bCs/>
        </w:rPr>
      </w:pPr>
      <w:r w:rsidRPr="00031022">
        <w:rPr>
          <w:b/>
          <w:bCs/>
          <w:cs/>
        </w:rPr>
        <w:tab/>
        <w:t>ระดับคุณภาพ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095D90" w:rsidRPr="00031022">
        <w:rPr>
          <w:cs/>
        </w:rPr>
        <w:t>6</w:t>
      </w:r>
      <w:r w:rsidRPr="00031022">
        <w:rPr>
          <w:cs/>
        </w:rPr>
        <w:t>.1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C06A7E" w:rsidRPr="00031022">
        <w:rPr>
          <w:cs/>
        </w:rPr>
        <w:t xml:space="preserve">6.1 และ </w:t>
      </w:r>
      <w:r w:rsidR="00095D90" w:rsidRPr="00031022">
        <w:rPr>
          <w:cs/>
        </w:rPr>
        <w:t>6</w:t>
      </w:r>
      <w:r w:rsidRPr="00031022">
        <w:rPr>
          <w:cs/>
        </w:rPr>
        <w:t>.2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C06A7E" w:rsidRPr="00031022">
        <w:rPr>
          <w:cs/>
        </w:rPr>
        <w:t xml:space="preserve">6.1, </w:t>
      </w:r>
      <w:r w:rsidR="00095D90" w:rsidRPr="00031022">
        <w:rPr>
          <w:cs/>
        </w:rPr>
        <w:t>6</w:t>
      </w:r>
      <w:r w:rsidRPr="00031022">
        <w:rPr>
          <w:cs/>
        </w:rPr>
        <w:t xml:space="preserve">.2 และ </w:t>
      </w:r>
      <w:r w:rsidR="00095D90" w:rsidRPr="00031022">
        <w:rPr>
          <w:cs/>
        </w:rPr>
        <w:t>6</w:t>
      </w:r>
      <w:r w:rsidRPr="00031022">
        <w:rPr>
          <w:cs/>
        </w:rPr>
        <w:t>.3</w:t>
      </w:r>
    </w:p>
    <w:p w:rsidR="0026755B" w:rsidRPr="00031022" w:rsidRDefault="0026755B" w:rsidP="000A039E">
      <w:pPr>
        <w:tabs>
          <w:tab w:val="left" w:pos="284"/>
          <w:tab w:val="left" w:pos="709"/>
          <w:tab w:val="left" w:pos="1134"/>
        </w:tabs>
        <w:spacing w:line="264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="00095D90" w:rsidRPr="00031022">
        <w:rPr>
          <w:cs/>
        </w:rPr>
        <w:t xml:space="preserve"> เป็นไปตาม</w:t>
      </w:r>
      <w:r w:rsidR="00C06A7E" w:rsidRPr="00031022">
        <w:rPr>
          <w:cs/>
        </w:rPr>
        <w:t>ทุกข้อ</w:t>
      </w:r>
    </w:p>
    <w:p w:rsidR="000F42EE" w:rsidRPr="00031022" w:rsidRDefault="000F42EE" w:rsidP="00DB6BDE">
      <w:pPr>
        <w:tabs>
          <w:tab w:val="left" w:pos="284"/>
          <w:tab w:val="left" w:pos="709"/>
          <w:tab w:val="left" w:pos="1134"/>
        </w:tabs>
        <w:rPr>
          <w:sz w:val="24"/>
          <w:szCs w:val="24"/>
        </w:rPr>
      </w:pP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  <w:rPr>
          <w:b/>
          <w:bCs/>
        </w:rPr>
      </w:pPr>
      <w:r w:rsidRPr="00031022">
        <w:rPr>
          <w:b/>
          <w:bCs/>
          <w:cs/>
        </w:rPr>
        <w:t>เกณฑ์ย่อยที่ 7  การมีความศรัทธาในวิชาชีพ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  <w:rPr>
          <w:b/>
          <w:bCs/>
        </w:rPr>
      </w:pPr>
      <w:r w:rsidRPr="00031022">
        <w:rPr>
          <w:b/>
          <w:bCs/>
          <w:cs/>
        </w:rPr>
        <w:tab/>
        <w:t>ตัวบ่งชี้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7.1  </w:t>
      </w:r>
      <w:r w:rsidR="0088159E" w:rsidRPr="00031022">
        <w:rPr>
          <w:cs/>
        </w:rPr>
        <w:t>มีการศึกษาค้นคว้าและพัฒนางาน</w:t>
      </w:r>
      <w:r w:rsidR="00E1199A" w:rsidRPr="00031022">
        <w:rPr>
          <w:cs/>
        </w:rPr>
        <w:t>เพื่อความก้าวหน้าในวิชาชีพ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7.2  </w:t>
      </w:r>
      <w:r w:rsidR="00C06A7E" w:rsidRPr="00031022">
        <w:rPr>
          <w:cs/>
        </w:rPr>
        <w:t>มีส่วนร่วมในกิจกรรมที่แสดงถึง</w:t>
      </w:r>
      <w:r w:rsidR="00E1199A" w:rsidRPr="00031022">
        <w:rPr>
          <w:cs/>
        </w:rPr>
        <w:t>ความภาคภูมิใจและ</w:t>
      </w:r>
      <w:r w:rsidR="00C06A7E" w:rsidRPr="00031022">
        <w:rPr>
          <w:cs/>
        </w:rPr>
        <w:t>การยกย่องเชิดชูวิชาชีพ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>7.3  เป็นแบบอย่างที่ดีในการเป็นผู้มีความศรัทธาในวิชาชีพ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>7.4  เป็นผู้นำในการเสริมสร้างให้ผู้ร่วมงานมีความศรัทธาในวิชาชีพ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ระดับคุณภาพ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="00E1199A" w:rsidRPr="00031022">
        <w:rPr>
          <w:cs/>
        </w:rPr>
        <w:t xml:space="preserve"> เป็นไปตามข้อ 7.1</w:t>
      </w:r>
      <w:r w:rsidR="005208ED" w:rsidRPr="00031022">
        <w:t xml:space="preserve"> </w:t>
      </w:r>
      <w:r w:rsidR="005208ED" w:rsidRPr="00031022">
        <w:rPr>
          <w:cs/>
        </w:rPr>
        <w:t xml:space="preserve">หรือ </w:t>
      </w:r>
      <w:r w:rsidR="005208ED" w:rsidRPr="00031022">
        <w:t>7.2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เป็นไปตามข้อ 7.1 และ 7.2</w:t>
      </w:r>
    </w:p>
    <w:p w:rsidR="000F42EE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7.1, 7.2 และ 7.3</w:t>
      </w:r>
    </w:p>
    <w:p w:rsidR="00181333" w:rsidRPr="00031022" w:rsidRDefault="000F42EE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Pr="00031022">
        <w:rPr>
          <w:cs/>
        </w:rPr>
        <w:t xml:space="preserve"> เป็นไปตามทุกข้อ</w:t>
      </w:r>
    </w:p>
    <w:p w:rsidR="00AD1129" w:rsidRPr="00031022" w:rsidRDefault="00AD1129" w:rsidP="00866CE3">
      <w:pPr>
        <w:tabs>
          <w:tab w:val="left" w:pos="284"/>
          <w:tab w:val="left" w:pos="709"/>
          <w:tab w:val="left" w:pos="1134"/>
        </w:tabs>
        <w:spacing w:before="120" w:line="240" w:lineRule="auto"/>
      </w:pPr>
    </w:p>
    <w:p w:rsidR="00AD1129" w:rsidRPr="00031022" w:rsidRDefault="00AD1129" w:rsidP="00866CE3">
      <w:pPr>
        <w:tabs>
          <w:tab w:val="left" w:pos="284"/>
          <w:tab w:val="left" w:pos="709"/>
          <w:tab w:val="left" w:pos="1134"/>
        </w:tabs>
        <w:spacing w:before="120" w:line="240" w:lineRule="auto"/>
        <w:rPr>
          <w:cs/>
        </w:rPr>
      </w:pPr>
      <w:r w:rsidRPr="00031022">
        <w:rPr>
          <w:b/>
          <w:bCs/>
          <w:cs/>
        </w:rPr>
        <w:lastRenderedPageBreak/>
        <w:t xml:space="preserve">     </w:t>
      </w:r>
      <w:r w:rsidR="000164AB" w:rsidRPr="00031022">
        <w:rPr>
          <w:b/>
          <w:bCs/>
          <w:cs/>
        </w:rPr>
        <w:t>8</w:t>
      </w:r>
      <w:r w:rsidRPr="00031022">
        <w:rPr>
          <w:b/>
          <w:bCs/>
          <w:cs/>
        </w:rPr>
        <w:t>.2  ด้านความรู้ความสามารถในการจัดการเรียนการสอน</w:t>
      </w:r>
    </w:p>
    <w:p w:rsidR="006A4956" w:rsidRPr="00031022" w:rsidRDefault="008015E3" w:rsidP="00866CE3">
      <w:pPr>
        <w:tabs>
          <w:tab w:val="left" w:pos="284"/>
          <w:tab w:val="left" w:pos="709"/>
          <w:tab w:val="left" w:pos="1134"/>
        </w:tabs>
        <w:spacing w:before="120" w:line="240" w:lineRule="auto"/>
      </w:pPr>
      <w:r w:rsidRPr="00031022">
        <w:rPr>
          <w:sz w:val="16"/>
          <w:szCs w:val="16"/>
          <w:cs/>
        </w:rPr>
        <w:tab/>
      </w:r>
      <w:r w:rsidRPr="00031022">
        <w:rPr>
          <w:sz w:val="16"/>
          <w:szCs w:val="16"/>
          <w:cs/>
        </w:rPr>
        <w:tab/>
      </w:r>
      <w:r w:rsidR="00AD1129" w:rsidRPr="00031022">
        <w:rPr>
          <w:cs/>
        </w:rPr>
        <w:tab/>
      </w:r>
      <w:r w:rsidR="002366A8" w:rsidRPr="00031022">
        <w:rPr>
          <w:cs/>
        </w:rPr>
        <w:t xml:space="preserve">การประเมินด้านความรู้ความสามารถของครูผู้สอนวิทยาศาสตร์ คณิตศาสตร์ </w:t>
      </w:r>
      <w:r w:rsidR="0067162D" w:rsidRPr="00031022">
        <w:rPr>
          <w:cs/>
        </w:rPr>
        <w:t>หรือ</w:t>
      </w:r>
      <w:r w:rsidR="002366A8" w:rsidRPr="00031022">
        <w:rPr>
          <w:cs/>
        </w:rPr>
        <w:t>เทคโนโลยี</w:t>
      </w:r>
      <w:r w:rsidR="008B5D43" w:rsidRPr="00031022">
        <w:rPr>
          <w:cs/>
        </w:rPr>
        <w:t xml:space="preserve">  ประกอบด้วย เกณฑ์ย่อย 4</w:t>
      </w:r>
      <w:r w:rsidR="00D60C29" w:rsidRPr="00031022">
        <w:rPr>
          <w:cs/>
        </w:rPr>
        <w:t xml:space="preserve"> เกณฑ์  ดังนี้</w:t>
      </w:r>
    </w:p>
    <w:p w:rsidR="00D60C29" w:rsidRPr="00031022" w:rsidRDefault="00D60C29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 xml:space="preserve">เกณฑ์ย่อยที่ 1  </w:t>
      </w:r>
      <w:r w:rsidR="005F5689" w:rsidRPr="00031022">
        <w:rPr>
          <w:b/>
          <w:bCs/>
          <w:cs/>
        </w:rPr>
        <w:tab/>
      </w:r>
      <w:r w:rsidRPr="00031022">
        <w:rPr>
          <w:b/>
          <w:bCs/>
          <w:cs/>
        </w:rPr>
        <w:t>วิทยาศาสตร์</w:t>
      </w:r>
      <w:r w:rsidRPr="00031022">
        <w:rPr>
          <w:cs/>
        </w:rPr>
        <w:t xml:space="preserve">  </w:t>
      </w:r>
      <w:r w:rsidR="005F5689" w:rsidRPr="00031022">
        <w:rPr>
          <w:cs/>
        </w:rPr>
        <w:tab/>
      </w:r>
      <w:r w:rsidRPr="00031022">
        <w:rPr>
          <w:cs/>
        </w:rPr>
        <w:t>การมีความรู้ความเข้าใจเนื้อหาและกระบวนการทาง</w:t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Pr="00031022">
        <w:rPr>
          <w:cs/>
        </w:rPr>
        <w:t>วิทยาศาสตร์</w:t>
      </w:r>
    </w:p>
    <w:p w:rsidR="00D60C29" w:rsidRPr="00031022" w:rsidRDefault="005F5689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="00B1502D" w:rsidRPr="00031022">
        <w:rPr>
          <w:cs/>
        </w:rPr>
        <w:t xml:space="preserve"> </w:t>
      </w:r>
      <w:r w:rsidR="00D60C29" w:rsidRPr="00031022">
        <w:rPr>
          <w:b/>
          <w:bCs/>
          <w:cs/>
        </w:rPr>
        <w:t xml:space="preserve">คณิตศาสตร์ </w:t>
      </w:r>
      <w:r w:rsidR="00D60C29" w:rsidRPr="00031022">
        <w:rPr>
          <w:cs/>
        </w:rPr>
        <w:t xml:space="preserve"> </w:t>
      </w:r>
      <w:r w:rsidRPr="00031022">
        <w:rPr>
          <w:cs/>
        </w:rPr>
        <w:tab/>
      </w:r>
      <w:r w:rsidR="00FC737D" w:rsidRPr="00031022">
        <w:rPr>
          <w:cs/>
        </w:rPr>
        <w:t xml:space="preserve">การมีความรู้ความเข้าใจเนื้อหา </w:t>
      </w:r>
      <w:r w:rsidR="00D60C29" w:rsidRPr="00031022">
        <w:rPr>
          <w:cs/>
        </w:rPr>
        <w:t>ทักษะ และกระบวนการ</w:t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Pr="00031022">
        <w:rPr>
          <w:cs/>
        </w:rPr>
        <w:tab/>
      </w:r>
      <w:r w:rsidR="00D60C29" w:rsidRPr="00031022">
        <w:rPr>
          <w:cs/>
        </w:rPr>
        <w:t>ทางคณิตศาสตร์</w:t>
      </w:r>
    </w:p>
    <w:p w:rsidR="00D60C29" w:rsidRPr="00031022" w:rsidRDefault="00D60C29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B1502D" w:rsidRPr="00031022">
        <w:rPr>
          <w:cs/>
        </w:rPr>
        <w:t xml:space="preserve"> </w:t>
      </w:r>
      <w:r w:rsidRPr="00031022">
        <w:rPr>
          <w:b/>
          <w:bCs/>
          <w:cs/>
        </w:rPr>
        <w:t>เทคโนโลยี</w:t>
      </w:r>
      <w:r w:rsidRPr="00031022">
        <w:rPr>
          <w:cs/>
        </w:rPr>
        <w:t xml:space="preserve">  </w:t>
      </w:r>
      <w:r w:rsidR="005F5689" w:rsidRPr="00031022">
        <w:rPr>
          <w:cs/>
        </w:rPr>
        <w:tab/>
      </w:r>
      <w:r w:rsidRPr="00031022">
        <w:rPr>
          <w:cs/>
        </w:rPr>
        <w:t>การมีความรู้ความเข้าใจ</w:t>
      </w:r>
      <w:r w:rsidR="005F5689" w:rsidRPr="00031022">
        <w:rPr>
          <w:cs/>
        </w:rPr>
        <w:t>เนื้อหาและกระบวนการในสาระ</w:t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  <w:t>เทคโนโลยีสารสนเทศและการสื่อสาร หรือสาระการออกแบบ</w:t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</w:r>
      <w:r w:rsidR="005F5689" w:rsidRPr="00031022">
        <w:rPr>
          <w:cs/>
        </w:rPr>
        <w:tab/>
        <w:t>และเทคโนโลยี</w:t>
      </w:r>
      <w:r w:rsidR="00626CD5" w:rsidRPr="00031022">
        <w:t xml:space="preserve"> </w:t>
      </w:r>
    </w:p>
    <w:p w:rsidR="006A4956" w:rsidRPr="00031022" w:rsidRDefault="00FA1769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>เกณฑ์ย่อยที่ 2  การจัดกิจกรรมการเรียนรู้</w:t>
      </w:r>
    </w:p>
    <w:p w:rsidR="00FA1769" w:rsidRPr="00031022" w:rsidRDefault="004831C8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>เกณฑ์ย่อยที่ 3</w:t>
      </w:r>
      <w:r w:rsidR="00FA1769" w:rsidRPr="00031022">
        <w:rPr>
          <w:cs/>
        </w:rPr>
        <w:t xml:space="preserve">  การวัดผลและประเมินผล</w:t>
      </w:r>
    </w:p>
    <w:p w:rsidR="00FA1769" w:rsidRPr="00031022" w:rsidRDefault="004831C8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</w:r>
      <w:r w:rsidRPr="00031022">
        <w:rPr>
          <w:cs/>
        </w:rPr>
        <w:tab/>
        <w:t>เกณฑ์ย่อยที่ 4</w:t>
      </w:r>
      <w:r w:rsidR="00FA1769" w:rsidRPr="00031022">
        <w:rPr>
          <w:cs/>
        </w:rPr>
        <w:t xml:space="preserve">  การพัฒนาตนเองในงานวิชาชีพ</w:t>
      </w:r>
    </w:p>
    <w:p w:rsidR="00FA1769" w:rsidRPr="00031022" w:rsidRDefault="00FA1769" w:rsidP="00866CE3">
      <w:pPr>
        <w:tabs>
          <w:tab w:val="left" w:pos="284"/>
          <w:tab w:val="left" w:pos="709"/>
          <w:tab w:val="left" w:pos="1134"/>
        </w:tabs>
        <w:spacing w:line="240" w:lineRule="auto"/>
      </w:pPr>
      <w:r w:rsidRPr="00031022">
        <w:rPr>
          <w:cs/>
        </w:rPr>
        <w:tab/>
        <w:t>โดยแต่ละเกณฑ์ย่อยจะมี  ตัวบ่งชี้  ระดับคุณภาพ  ดังนี้</w:t>
      </w:r>
    </w:p>
    <w:p w:rsidR="007D431A" w:rsidRPr="00031022" w:rsidRDefault="007D431A" w:rsidP="00DB6BDE">
      <w:pPr>
        <w:tabs>
          <w:tab w:val="left" w:pos="284"/>
          <w:tab w:val="left" w:pos="709"/>
          <w:tab w:val="left" w:pos="1134"/>
        </w:tabs>
        <w:rPr>
          <w:cs/>
        </w:rPr>
        <w:sectPr w:rsidR="007D431A" w:rsidRPr="00031022" w:rsidSect="00156567">
          <w:headerReference w:type="default" r:id="rId12"/>
          <w:footerReference w:type="default" r:id="rId13"/>
          <w:pgSz w:w="11907" w:h="16840" w:code="9"/>
          <w:pgMar w:top="1440" w:right="1440" w:bottom="1440" w:left="1797" w:header="709" w:footer="709" w:gutter="0"/>
          <w:pgNumType w:start="1"/>
          <w:cols w:space="708"/>
          <w:docGrid w:linePitch="435"/>
        </w:sectPr>
      </w:pPr>
    </w:p>
    <w:tbl>
      <w:tblPr>
        <w:tblStyle w:val="TableGrid"/>
        <w:tblW w:w="153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7D431A" w:rsidRPr="00031022" w:rsidTr="00F5513E">
        <w:tc>
          <w:tcPr>
            <w:tcW w:w="5102" w:type="dxa"/>
          </w:tcPr>
          <w:p w:rsidR="00F57849" w:rsidRPr="00031022" w:rsidRDefault="007D431A" w:rsidP="00F5513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lastRenderedPageBreak/>
              <w:t>วิทยาศาสตร์</w:t>
            </w:r>
          </w:p>
        </w:tc>
        <w:tc>
          <w:tcPr>
            <w:tcW w:w="5102" w:type="dxa"/>
          </w:tcPr>
          <w:p w:rsidR="007D431A" w:rsidRPr="00031022" w:rsidRDefault="007D431A" w:rsidP="00F5513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t>คณิตศาสตร์</w:t>
            </w:r>
          </w:p>
        </w:tc>
        <w:tc>
          <w:tcPr>
            <w:tcW w:w="5102" w:type="dxa"/>
          </w:tcPr>
          <w:p w:rsidR="007D431A" w:rsidRPr="00031022" w:rsidRDefault="007D431A" w:rsidP="00F5513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t>เทคโนโลยี</w:t>
            </w:r>
          </w:p>
        </w:tc>
      </w:tr>
      <w:tr w:rsidR="007D431A" w:rsidRPr="00031022" w:rsidTr="00F5513E">
        <w:tc>
          <w:tcPr>
            <w:tcW w:w="5102" w:type="dxa"/>
          </w:tcPr>
          <w:p w:rsidR="007D431A" w:rsidRPr="00031022" w:rsidRDefault="007D431A" w:rsidP="00F5513E">
            <w:pPr>
              <w:tabs>
                <w:tab w:val="left" w:pos="284"/>
                <w:tab w:val="left" w:pos="709"/>
                <w:tab w:val="left" w:pos="1134"/>
              </w:tabs>
              <w:ind w:left="1418" w:hanging="1418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 xml:space="preserve">เกณฑ์ย่อยที่ 1 </w:t>
            </w:r>
            <w:r w:rsidR="00310CA4"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cs/>
              </w:rPr>
              <w:t>การมีความรู้ความเข้าใจเนื้อหาและกระบวนการทางวิทยาศาสตร์</w:t>
            </w:r>
          </w:p>
        </w:tc>
        <w:tc>
          <w:tcPr>
            <w:tcW w:w="5102" w:type="dxa"/>
          </w:tcPr>
          <w:p w:rsidR="007D431A" w:rsidRPr="00031022" w:rsidRDefault="007D431A" w:rsidP="00F5513E">
            <w:pPr>
              <w:tabs>
                <w:tab w:val="left" w:pos="284"/>
                <w:tab w:val="left" w:pos="709"/>
                <w:tab w:val="left" w:pos="1134"/>
              </w:tabs>
              <w:ind w:left="1453" w:hanging="1418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 xml:space="preserve">เกณฑ์ย่อยที่ 1 </w:t>
            </w:r>
            <w:r w:rsidR="0034628B"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cs/>
              </w:rPr>
              <w:t>การมีความรู้ความเข้าใจเนื้อหา</w:t>
            </w:r>
            <w:r w:rsidR="00476B2F" w:rsidRPr="00031022">
              <w:rPr>
                <w:cs/>
              </w:rPr>
              <w:t xml:space="preserve"> </w:t>
            </w:r>
            <w:r w:rsidRPr="00031022">
              <w:rPr>
                <w:cs/>
              </w:rPr>
              <w:t>ทักษะและกระบวนการทางคณิตศาสตร์</w:t>
            </w:r>
          </w:p>
        </w:tc>
        <w:tc>
          <w:tcPr>
            <w:tcW w:w="5102" w:type="dxa"/>
          </w:tcPr>
          <w:p w:rsidR="007D431A" w:rsidRPr="00031022" w:rsidRDefault="007D431A" w:rsidP="00F5513E">
            <w:pPr>
              <w:tabs>
                <w:tab w:val="left" w:pos="284"/>
                <w:tab w:val="left" w:pos="709"/>
                <w:tab w:val="left" w:pos="1134"/>
              </w:tabs>
              <w:ind w:left="1454" w:hanging="1454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เกณฑ์ย่อยที่ 1</w:t>
            </w:r>
            <w:r w:rsidR="0034628B"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spacing w:val="-14"/>
                <w:cs/>
              </w:rPr>
              <w:t>การมีความรู้ความเข้าใจเนื้อหา</w:t>
            </w:r>
            <w:r w:rsidR="0034628B" w:rsidRPr="00031022">
              <w:rPr>
                <w:spacing w:val="-14"/>
                <w:cs/>
              </w:rPr>
              <w:t>แ</w:t>
            </w:r>
            <w:r w:rsidRPr="00031022">
              <w:rPr>
                <w:spacing w:val="-14"/>
                <w:cs/>
              </w:rPr>
              <w:t>ละกระบวนการ</w:t>
            </w:r>
            <w:r w:rsidR="002739C5" w:rsidRPr="00031022">
              <w:rPr>
                <w:spacing w:val="-14"/>
                <w:cs/>
              </w:rPr>
              <w:t>เทคโนโลยี</w:t>
            </w:r>
            <w:r w:rsidRPr="00031022">
              <w:rPr>
                <w:spacing w:val="-14"/>
                <w:cs/>
              </w:rPr>
              <w:t>ในสาระเทคโนโลยีสารสนเทศและการสื่อสาร</w:t>
            </w:r>
            <w:r w:rsidR="0034628B" w:rsidRPr="00031022">
              <w:rPr>
                <w:spacing w:val="-14"/>
                <w:cs/>
              </w:rPr>
              <w:t xml:space="preserve"> </w:t>
            </w:r>
            <w:r w:rsidRPr="00031022">
              <w:rPr>
                <w:spacing w:val="-14"/>
                <w:cs/>
              </w:rPr>
              <w:t>หรือสาระการออกแบบและเทคโนโลยี</w:t>
            </w:r>
          </w:p>
        </w:tc>
      </w:tr>
      <w:tr w:rsidR="007C7EC8" w:rsidRPr="00031022" w:rsidTr="00F5513E">
        <w:tc>
          <w:tcPr>
            <w:tcW w:w="5102" w:type="dxa"/>
          </w:tcPr>
          <w:p w:rsidR="007C7EC8" w:rsidRPr="00031022" w:rsidRDefault="007C7EC8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0164AB" w:rsidRPr="00031022" w:rsidRDefault="0034628B" w:rsidP="000164AB">
            <w:pPr>
              <w:ind w:left="426" w:hanging="426"/>
            </w:pPr>
            <w:r w:rsidRPr="00031022">
              <w:rPr>
                <w:cs/>
              </w:rPr>
              <w:t>1.1  มี</w:t>
            </w:r>
            <w:r w:rsidR="007C7EC8" w:rsidRPr="00031022">
              <w:rPr>
                <w:cs/>
              </w:rPr>
              <w:t>ความรู้ความเข้าใจเนื้อหา</w:t>
            </w:r>
            <w:r w:rsidR="00E1199A" w:rsidRPr="00031022">
              <w:rPr>
                <w:cs/>
              </w:rPr>
              <w:t>วิทยาศาสตร์</w:t>
            </w:r>
            <w:r w:rsidR="000164AB" w:rsidRPr="00031022">
              <w:rPr>
                <w:cs/>
              </w:rPr>
              <w:t>ที่ถูกต้อง</w:t>
            </w:r>
          </w:p>
          <w:p w:rsidR="00FD6E8A" w:rsidRPr="00031022" w:rsidRDefault="00FD6E8A" w:rsidP="00F5513E">
            <w:pPr>
              <w:ind w:left="426" w:hanging="426"/>
            </w:pPr>
            <w:r w:rsidRPr="00031022">
              <w:rPr>
                <w:cs/>
              </w:rPr>
              <w:t xml:space="preserve">      </w:t>
            </w:r>
            <w:r w:rsidR="0034628B" w:rsidRPr="00031022">
              <w:rPr>
                <w:cs/>
              </w:rPr>
              <w:t xml:space="preserve">ในระดับชั้นที่สอน </w:t>
            </w:r>
          </w:p>
          <w:p w:rsidR="00A612FF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>1.2  มีความรู้ความเข้าใจ</w:t>
            </w:r>
            <w:r w:rsidR="004F706F" w:rsidRPr="00031022">
              <w:rPr>
                <w:cs/>
              </w:rPr>
              <w:t>ในการจัดการเรียนรู้วิทยาศาสตร์ตามมาตรฐา</w:t>
            </w:r>
            <w:r w:rsidR="000164AB" w:rsidRPr="00031022">
              <w:rPr>
                <w:cs/>
              </w:rPr>
              <w:t>น</w:t>
            </w:r>
            <w:r w:rsidR="004F706F" w:rsidRPr="00031022">
              <w:rPr>
                <w:cs/>
              </w:rPr>
              <w:t>หลักสูตร และตัวชี้วัด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>1.</w:t>
            </w:r>
            <w:r w:rsidR="00FD6E8A" w:rsidRPr="00031022">
              <w:rPr>
                <w:cs/>
              </w:rPr>
              <w:t>3</w:t>
            </w:r>
            <w:r w:rsidRPr="00031022">
              <w:rPr>
                <w:cs/>
              </w:rPr>
              <w:t xml:space="preserve">  </w:t>
            </w:r>
            <w:r w:rsidR="009426C6" w:rsidRPr="00031022">
              <w:rPr>
                <w:cs/>
              </w:rPr>
              <w:t>มีความรู้ความเข้าใจกระบวนการ</w:t>
            </w:r>
            <w:r w:rsidR="00AD1129" w:rsidRPr="00031022">
              <w:rPr>
                <w:cs/>
              </w:rPr>
              <w:t>สืบเสาะหาความรู้</w:t>
            </w:r>
            <w:r w:rsidR="009426C6" w:rsidRPr="00031022">
              <w:rPr>
                <w:cs/>
              </w:rPr>
              <w:t>ทางวิทยาศาสตร์และ</w:t>
            </w:r>
            <w:r w:rsidRPr="00031022">
              <w:rPr>
                <w:cs/>
              </w:rPr>
              <w:t>มีจิตวิทยาศาสตร์</w:t>
            </w:r>
          </w:p>
          <w:p w:rsidR="007C7EC8" w:rsidRPr="00AE35FD" w:rsidRDefault="007C7EC8" w:rsidP="00F5513E">
            <w:pPr>
              <w:ind w:left="426" w:hanging="426"/>
              <w:rPr>
                <w:b/>
                <w:bCs/>
                <w:color w:val="FF0000"/>
                <w:cs/>
              </w:rPr>
            </w:pPr>
            <w:r w:rsidRPr="00031022">
              <w:rPr>
                <w:cs/>
              </w:rPr>
              <w:t>1.</w:t>
            </w:r>
            <w:r w:rsidR="00FD6E8A" w:rsidRPr="00031022">
              <w:rPr>
                <w:cs/>
              </w:rPr>
              <w:t>4</w:t>
            </w:r>
            <w:r w:rsidRPr="00031022">
              <w:rPr>
                <w:cs/>
              </w:rPr>
              <w:t xml:space="preserve">  </w:t>
            </w:r>
            <w:r w:rsidRPr="00031022">
              <w:rPr>
                <w:spacing w:val="-6"/>
                <w:cs/>
              </w:rPr>
              <w:t>มีความสามารถ</w:t>
            </w:r>
            <w:r w:rsidR="00B264C9" w:rsidRPr="00031022">
              <w:rPr>
                <w:spacing w:val="-6"/>
                <w:cs/>
              </w:rPr>
              <w:t xml:space="preserve"> ความเข้าใจในหลักการ</w:t>
            </w:r>
            <w:r w:rsidRPr="00031022">
              <w:rPr>
                <w:spacing w:val="-6"/>
                <w:cs/>
              </w:rPr>
              <w:t>บูรณาการความรู้</w:t>
            </w:r>
            <w:r w:rsidR="00AD1129" w:rsidRPr="00031022">
              <w:rPr>
                <w:spacing w:val="-6"/>
                <w:cs/>
              </w:rPr>
              <w:t>ภาย</w:t>
            </w:r>
            <w:r w:rsidRPr="00031022">
              <w:rPr>
                <w:spacing w:val="-6"/>
                <w:cs/>
              </w:rPr>
              <w:t>ใน</w:t>
            </w:r>
            <w:r w:rsidR="00AD1129" w:rsidRPr="00031022">
              <w:rPr>
                <w:spacing w:val="-6"/>
                <w:cs/>
              </w:rPr>
              <w:t>กลุ่มสาระและข้ามกลุ่มสาระ</w:t>
            </w:r>
            <w:r w:rsidRPr="00031022">
              <w:rPr>
                <w:spacing w:val="-6"/>
                <w:cs/>
              </w:rPr>
              <w:t xml:space="preserve"> และ</w:t>
            </w:r>
            <w:r w:rsidR="00AD1129" w:rsidRPr="00031022">
              <w:rPr>
                <w:spacing w:val="-6"/>
                <w:cs/>
              </w:rPr>
              <w:t>เชื่อมโยง</w:t>
            </w:r>
            <w:r w:rsidRPr="00031022">
              <w:rPr>
                <w:spacing w:val="-6"/>
                <w:cs/>
              </w:rPr>
              <w:t>ความรู้วิทยาศาสตร์กับศาสตร์อื่น</w:t>
            </w:r>
            <w:r w:rsidR="009426C6" w:rsidRPr="00031022">
              <w:t xml:space="preserve"> </w:t>
            </w:r>
            <w:r w:rsidR="00AD1129" w:rsidRPr="00031022">
              <w:rPr>
                <w:cs/>
              </w:rPr>
              <w:t>หรือเรื่องอื่นที่อยู่ในความสนใจ นำไปใช้ในชีวิตจริง ที่สอดคล้องกับ</w:t>
            </w:r>
            <w:r w:rsidR="009426C6" w:rsidRPr="00031022">
              <w:rPr>
                <w:cs/>
              </w:rPr>
              <w:t>บริบทของโรงเรียน</w:t>
            </w:r>
            <w:r w:rsidR="005F2310" w:rsidRPr="00031022">
              <w:rPr>
                <w:cs/>
              </w:rPr>
              <w:t>และชุมชน</w:t>
            </w:r>
            <w:r w:rsidR="00AE35FD" w:rsidRPr="00AE35FD">
              <w:rPr>
                <w:rFonts w:hint="cs"/>
                <w:b/>
                <w:bCs/>
                <w:color w:val="FF0000"/>
                <w:cs/>
              </w:rPr>
              <w:t>(</w:t>
            </w:r>
            <w:r w:rsidR="00AE35FD" w:rsidRPr="00AE35FD">
              <w:rPr>
                <w:b/>
                <w:bCs/>
                <w:color w:val="FF0000"/>
              </w:rPr>
              <w:t>STEM</w:t>
            </w:r>
            <w:r w:rsidR="00AE35FD" w:rsidRPr="00AE35FD">
              <w:rPr>
                <w:rFonts w:hint="cs"/>
                <w:b/>
                <w:bCs/>
                <w:color w:val="FF0000"/>
                <w:cs/>
              </w:rPr>
              <w:t>)</w:t>
            </w:r>
          </w:p>
          <w:p w:rsidR="002328CB" w:rsidRPr="00031022" w:rsidRDefault="002328CB" w:rsidP="00F5513E">
            <w:pPr>
              <w:ind w:left="426" w:hanging="426"/>
              <w:rPr>
                <w:cs/>
              </w:rPr>
            </w:pPr>
          </w:p>
        </w:tc>
        <w:tc>
          <w:tcPr>
            <w:tcW w:w="5102" w:type="dxa"/>
          </w:tcPr>
          <w:p w:rsidR="007C7EC8" w:rsidRPr="00031022" w:rsidRDefault="007C7EC8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0164AB" w:rsidRPr="00031022" w:rsidRDefault="0034628B" w:rsidP="000164AB">
            <w:pPr>
              <w:ind w:left="426" w:hanging="426"/>
            </w:pPr>
            <w:r w:rsidRPr="00031022">
              <w:rPr>
                <w:cs/>
              </w:rPr>
              <w:t>1.1  มี</w:t>
            </w:r>
            <w:r w:rsidR="007C7EC8" w:rsidRPr="00031022">
              <w:rPr>
                <w:cs/>
              </w:rPr>
              <w:t>ความรู้ความเข้าใจเนื้อหา</w:t>
            </w:r>
            <w:r w:rsidR="00BD0479" w:rsidRPr="00031022">
              <w:rPr>
                <w:cs/>
              </w:rPr>
              <w:t>คณิตศาสตร์</w:t>
            </w:r>
            <w:r w:rsidR="000164AB" w:rsidRPr="00031022">
              <w:rPr>
                <w:cs/>
              </w:rPr>
              <w:t>ที่ถูกต้อง</w:t>
            </w:r>
          </w:p>
          <w:p w:rsidR="00FD6E8A" w:rsidRPr="00031022" w:rsidRDefault="00FD6E8A" w:rsidP="00F5513E">
            <w:pPr>
              <w:ind w:left="426" w:hanging="426"/>
            </w:pPr>
            <w:r w:rsidRPr="00031022">
              <w:rPr>
                <w:cs/>
              </w:rPr>
              <w:t xml:space="preserve">       </w:t>
            </w:r>
            <w:r w:rsidR="0034628B" w:rsidRPr="00031022">
              <w:rPr>
                <w:cs/>
              </w:rPr>
              <w:t>ในระดับชั้นที่สอน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>1.2  มีความรู้ความเข้าใจ</w:t>
            </w:r>
            <w:r w:rsidR="004F706F" w:rsidRPr="00031022">
              <w:rPr>
                <w:cs/>
              </w:rPr>
              <w:t>ในการจัดการเรียนรู้คณิตศาสตร์ตามมาตรฐานหลักสูตร และตัวชี้วัด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>1.3  มีความรู้ความเข้าใจ</w:t>
            </w:r>
            <w:r w:rsidR="00B5330B" w:rsidRPr="00031022">
              <w:rPr>
                <w:cs/>
              </w:rPr>
              <w:t>ทักษะและ</w:t>
            </w:r>
            <w:r w:rsidRPr="00031022">
              <w:rPr>
                <w:cs/>
              </w:rPr>
              <w:t>กระบวนการทางคณิตศาสตร์ และมีเจตคติที่ดีต่อคณิตศาสตร์</w:t>
            </w:r>
          </w:p>
          <w:p w:rsidR="007C7EC8" w:rsidRPr="00AE35FD" w:rsidRDefault="007C7EC8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>1.4  มีความสามารถในการบูรณาการความรู้ต่างๆ ทางคณิตศาสตร์ หรือบูรณาการความรู้ทางคณิตศาสตร์กับศาสตร์อื่น</w:t>
            </w:r>
            <w:r w:rsidR="00AE35FD" w:rsidRPr="00AE35FD">
              <w:rPr>
                <w:rFonts w:hint="cs"/>
                <w:b/>
                <w:bCs/>
                <w:color w:val="FF0000"/>
                <w:cs/>
              </w:rPr>
              <w:t>(</w:t>
            </w:r>
            <w:r w:rsidR="00AE35FD" w:rsidRPr="00AE35FD">
              <w:rPr>
                <w:b/>
                <w:bCs/>
                <w:color w:val="FF0000"/>
              </w:rPr>
              <w:t>STEM</w:t>
            </w:r>
            <w:r w:rsidR="00AE35FD" w:rsidRPr="00AE35FD">
              <w:rPr>
                <w:rFonts w:hint="cs"/>
                <w:b/>
                <w:bCs/>
                <w:color w:val="FF0000"/>
                <w:cs/>
              </w:rPr>
              <w:t>)</w:t>
            </w:r>
          </w:p>
        </w:tc>
        <w:tc>
          <w:tcPr>
            <w:tcW w:w="5102" w:type="dxa"/>
          </w:tcPr>
          <w:p w:rsidR="007C7EC8" w:rsidRPr="00031022" w:rsidRDefault="007C7EC8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0164AB" w:rsidRPr="00031022" w:rsidRDefault="0034628B" w:rsidP="000164AB">
            <w:pPr>
              <w:ind w:left="426" w:hanging="426"/>
            </w:pPr>
            <w:r w:rsidRPr="00031022">
              <w:rPr>
                <w:cs/>
              </w:rPr>
              <w:t xml:space="preserve">1.1  </w:t>
            </w:r>
            <w:r w:rsidR="007E5D64" w:rsidRPr="00031022">
              <w:rPr>
                <w:cs/>
              </w:rPr>
              <w:t>มีความรู้ความเข้าใจเนื้อหา</w:t>
            </w:r>
            <w:r w:rsidR="00BD0479" w:rsidRPr="00031022">
              <w:rPr>
                <w:cs/>
              </w:rPr>
              <w:t>เทคโนโลยี</w:t>
            </w:r>
            <w:r w:rsidR="000164AB" w:rsidRPr="00031022">
              <w:rPr>
                <w:cs/>
              </w:rPr>
              <w:t>ที่ถูกต้อง</w:t>
            </w:r>
          </w:p>
          <w:p w:rsidR="007C7EC8" w:rsidRPr="00031022" w:rsidRDefault="00FD6E8A" w:rsidP="00F5513E">
            <w:pPr>
              <w:ind w:left="426" w:hanging="426"/>
            </w:pPr>
            <w:r w:rsidRPr="00031022">
              <w:rPr>
                <w:cs/>
              </w:rPr>
              <w:t xml:space="preserve">      </w:t>
            </w:r>
            <w:r w:rsidR="007E5D64" w:rsidRPr="00031022">
              <w:rPr>
                <w:cs/>
              </w:rPr>
              <w:t xml:space="preserve">ในระดับชั้นที่สอน 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>1.2  มีความรู้ความเข้าใจ</w:t>
            </w:r>
            <w:r w:rsidR="004F706F" w:rsidRPr="00031022">
              <w:rPr>
                <w:cs/>
              </w:rPr>
              <w:t>ในการจัดการเรียนรู้เทคโนโลยีตามมาตรฐานหลักสูตร และตัวชี้วัด</w:t>
            </w:r>
          </w:p>
          <w:p w:rsidR="007C7EC8" w:rsidRPr="00031022" w:rsidRDefault="00B5330B" w:rsidP="00F5513E">
            <w:pPr>
              <w:ind w:left="426" w:hanging="426"/>
            </w:pPr>
            <w:r w:rsidRPr="00031022">
              <w:rPr>
                <w:cs/>
              </w:rPr>
              <w:t xml:space="preserve">1.3  </w:t>
            </w:r>
            <w:r w:rsidRPr="00031022">
              <w:rPr>
                <w:spacing w:val="-4"/>
                <w:cs/>
              </w:rPr>
              <w:t>มีความรู้ความเข้าใจ</w:t>
            </w:r>
            <w:r w:rsidR="007C7EC8" w:rsidRPr="00031022">
              <w:rPr>
                <w:spacing w:val="-4"/>
                <w:cs/>
              </w:rPr>
              <w:t>กระบวนการ</w:t>
            </w:r>
            <w:r w:rsidRPr="00031022">
              <w:rPr>
                <w:spacing w:val="-4"/>
                <w:cs/>
              </w:rPr>
              <w:t>เทคโนโลยีและมีเจตคติ</w:t>
            </w:r>
            <w:r w:rsidRPr="00031022">
              <w:rPr>
                <w:cs/>
              </w:rPr>
              <w:t>ที่ดีต่อเทคโนโลยี</w:t>
            </w:r>
          </w:p>
          <w:p w:rsidR="007C7EC8" w:rsidRPr="00AE35FD" w:rsidRDefault="007C7EC8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>1.4  มีความสามารถในการบูรณาการความรู้</w:t>
            </w:r>
            <w:r w:rsidR="00B5330B" w:rsidRPr="00031022">
              <w:rPr>
                <w:cs/>
              </w:rPr>
              <w:t>ต่างๆ ทางเทคโนโลยี และบูรณาการความรู้ทางเทคโนโลยีกับศาสตร์อื่น</w:t>
            </w:r>
            <w:r w:rsidR="00AE35FD" w:rsidRPr="00AE35FD">
              <w:rPr>
                <w:rFonts w:hint="cs"/>
                <w:b/>
                <w:bCs/>
                <w:color w:val="FF0000"/>
                <w:cs/>
              </w:rPr>
              <w:t>(</w:t>
            </w:r>
            <w:r w:rsidR="00AE35FD" w:rsidRPr="00AE35FD">
              <w:rPr>
                <w:b/>
                <w:bCs/>
                <w:color w:val="FF0000"/>
              </w:rPr>
              <w:t>STEM</w:t>
            </w:r>
            <w:r w:rsidR="00AE35FD" w:rsidRPr="00AE35FD">
              <w:rPr>
                <w:rFonts w:hint="cs"/>
                <w:b/>
                <w:bCs/>
                <w:color w:val="FF0000"/>
                <w:cs/>
              </w:rPr>
              <w:t>)</w:t>
            </w:r>
          </w:p>
        </w:tc>
      </w:tr>
      <w:tr w:rsidR="007C7EC8" w:rsidRPr="00031022" w:rsidTr="00F5513E">
        <w:tc>
          <w:tcPr>
            <w:tcW w:w="5102" w:type="dxa"/>
          </w:tcPr>
          <w:p w:rsidR="007C7EC8" w:rsidRPr="00031022" w:rsidRDefault="007C7EC8" w:rsidP="00F5513E">
            <w:pPr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="00093F9D" w:rsidRPr="00031022">
              <w:rPr>
                <w:cs/>
              </w:rPr>
              <w:t xml:space="preserve"> เป็นไปตามข้อ 1.1 และอีก 1 ข้อ ใน 3 ข้อ</w:t>
            </w:r>
          </w:p>
          <w:p w:rsidR="007C7EC8" w:rsidRPr="00031022" w:rsidRDefault="007C7EC8" w:rsidP="00F5513E">
            <w:pPr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</w:t>
            </w:r>
            <w:r w:rsidR="00093F9D" w:rsidRPr="00031022">
              <w:rPr>
                <w:cs/>
              </w:rPr>
              <w:t xml:space="preserve"> และอีก 2 ข้อ ใน 3 ข้อ</w:t>
            </w:r>
          </w:p>
          <w:p w:rsidR="007C7EC8" w:rsidRPr="00031022" w:rsidRDefault="007C7EC8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  <w:tc>
          <w:tcPr>
            <w:tcW w:w="5102" w:type="dxa"/>
          </w:tcPr>
          <w:p w:rsidR="0034628B" w:rsidRPr="00031022" w:rsidRDefault="0034628B" w:rsidP="00F5513E">
            <w:pPr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34628B" w:rsidRPr="00031022" w:rsidRDefault="0034628B" w:rsidP="00F5513E">
            <w:pPr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</w:t>
            </w:r>
          </w:p>
          <w:p w:rsidR="0034628B" w:rsidRPr="00031022" w:rsidRDefault="0034628B" w:rsidP="00F5513E">
            <w:pPr>
              <w:ind w:left="426" w:hanging="426"/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 และอีก 1 ข้อ ใน 3 ข้อ</w:t>
            </w:r>
          </w:p>
          <w:p w:rsidR="0034628B" w:rsidRPr="00031022" w:rsidRDefault="0034628B" w:rsidP="00F5513E">
            <w:pPr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 และอีก 2 ข้อ ใน 3 ข้อ</w:t>
            </w:r>
          </w:p>
          <w:p w:rsidR="007C7EC8" w:rsidRPr="00031022" w:rsidRDefault="0034628B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  <w:tc>
          <w:tcPr>
            <w:tcW w:w="5102" w:type="dxa"/>
          </w:tcPr>
          <w:p w:rsidR="0034628B" w:rsidRPr="00031022" w:rsidRDefault="0034628B" w:rsidP="00F5513E">
            <w:pPr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34628B" w:rsidRPr="00031022" w:rsidRDefault="0034628B" w:rsidP="00F5513E">
            <w:pPr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</w:t>
            </w:r>
          </w:p>
          <w:p w:rsidR="0034628B" w:rsidRPr="00031022" w:rsidRDefault="0034628B" w:rsidP="00F5513E">
            <w:pPr>
              <w:ind w:left="426" w:hanging="426"/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 และอีก 1 ข้อ ใน 3 ข้อ</w:t>
            </w:r>
          </w:p>
          <w:p w:rsidR="0034628B" w:rsidRPr="00031022" w:rsidRDefault="0034628B" w:rsidP="00F5513E">
            <w:pPr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1.1 และอีก 2 ข้อ ใน 3 ข้อ</w:t>
            </w:r>
          </w:p>
          <w:p w:rsidR="007C7EC8" w:rsidRPr="00031022" w:rsidRDefault="0034628B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</w:tr>
    </w:tbl>
    <w:p w:rsidR="00C10ED2" w:rsidRPr="00031022" w:rsidRDefault="00C10ED2" w:rsidP="00DB6BDE">
      <w:pPr>
        <w:tabs>
          <w:tab w:val="left" w:pos="284"/>
          <w:tab w:val="left" w:pos="709"/>
          <w:tab w:val="left" w:pos="1134"/>
        </w:tabs>
        <w:rPr>
          <w:cs/>
        </w:rPr>
        <w:sectPr w:rsidR="00C10ED2" w:rsidRPr="00031022" w:rsidSect="00F5513E">
          <w:pgSz w:w="16840" w:h="11907" w:orient="landscape" w:code="9"/>
          <w:pgMar w:top="1304" w:right="1440" w:bottom="1304" w:left="1440" w:header="709" w:footer="709" w:gutter="0"/>
          <w:cols w:space="708"/>
          <w:docGrid w:linePitch="435"/>
        </w:sectPr>
      </w:pPr>
    </w:p>
    <w:tbl>
      <w:tblPr>
        <w:tblStyle w:val="TableGrid"/>
        <w:tblW w:w="153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E0271C" w:rsidRPr="00031022" w:rsidTr="008276CF">
        <w:tc>
          <w:tcPr>
            <w:tcW w:w="5102" w:type="dxa"/>
          </w:tcPr>
          <w:p w:rsidR="008276CF" w:rsidRPr="00031022" w:rsidRDefault="00E0271C" w:rsidP="00F5513E">
            <w:pPr>
              <w:tabs>
                <w:tab w:val="left" w:pos="284"/>
                <w:tab w:val="left" w:pos="709"/>
                <w:tab w:val="left" w:pos="1134"/>
              </w:tabs>
              <w:jc w:val="center"/>
            </w:pPr>
            <w:r w:rsidRPr="00031022">
              <w:rPr>
                <w:b/>
                <w:bCs/>
                <w:u w:val="single"/>
                <w:cs/>
              </w:rPr>
              <w:lastRenderedPageBreak/>
              <w:t>วิทยาศาสตร์</w:t>
            </w:r>
          </w:p>
        </w:tc>
        <w:tc>
          <w:tcPr>
            <w:tcW w:w="5102" w:type="dxa"/>
          </w:tcPr>
          <w:p w:rsidR="00E0271C" w:rsidRPr="00031022" w:rsidRDefault="00E0271C" w:rsidP="00F5513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t>คณิตศาสตร์</w:t>
            </w:r>
          </w:p>
        </w:tc>
        <w:tc>
          <w:tcPr>
            <w:tcW w:w="5102" w:type="dxa"/>
          </w:tcPr>
          <w:p w:rsidR="00E0271C" w:rsidRPr="00031022" w:rsidRDefault="00E0271C" w:rsidP="00F5513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t>เทคโนโลยี</w:t>
            </w:r>
          </w:p>
        </w:tc>
      </w:tr>
      <w:tr w:rsidR="00E0271C" w:rsidRPr="00031022" w:rsidTr="008276CF">
        <w:tc>
          <w:tcPr>
            <w:tcW w:w="5102" w:type="dxa"/>
          </w:tcPr>
          <w:p w:rsidR="00E0271C" w:rsidRPr="00031022" w:rsidRDefault="00E0271C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  <w:cs/>
              </w:rPr>
            </w:pPr>
            <w:r w:rsidRPr="00031022">
              <w:rPr>
                <w:b/>
                <w:bCs/>
                <w:cs/>
              </w:rPr>
              <w:t xml:space="preserve">เกณฑ์ย่อยที่ </w:t>
            </w:r>
            <w:r w:rsidR="00F57849" w:rsidRPr="00031022">
              <w:rPr>
                <w:b/>
                <w:bCs/>
              </w:rPr>
              <w:t>2</w:t>
            </w:r>
            <w:r w:rsidR="008276CF"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cs/>
              </w:rPr>
              <w:t>การ</w:t>
            </w:r>
            <w:r w:rsidR="00F57849" w:rsidRPr="00031022">
              <w:rPr>
                <w:cs/>
              </w:rPr>
              <w:t>จัดกิจกรรมการเรียนรู้</w:t>
            </w:r>
          </w:p>
        </w:tc>
        <w:tc>
          <w:tcPr>
            <w:tcW w:w="5102" w:type="dxa"/>
          </w:tcPr>
          <w:p w:rsidR="00E0271C" w:rsidRPr="00031022" w:rsidRDefault="00F57849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เกณฑ์ย่อยที่ 2</w:t>
            </w:r>
            <w:r w:rsidR="00E0271C" w:rsidRPr="00031022">
              <w:rPr>
                <w:b/>
                <w:bCs/>
                <w:cs/>
              </w:rPr>
              <w:t xml:space="preserve"> </w:t>
            </w:r>
            <w:r w:rsidR="008276CF" w:rsidRPr="00031022">
              <w:rPr>
                <w:b/>
                <w:bCs/>
                <w:cs/>
              </w:rPr>
              <w:t xml:space="preserve"> </w:t>
            </w:r>
            <w:r w:rsidR="00E0271C" w:rsidRPr="00031022">
              <w:rPr>
                <w:cs/>
              </w:rPr>
              <w:t>การ</w:t>
            </w:r>
            <w:r w:rsidRPr="00031022">
              <w:rPr>
                <w:cs/>
              </w:rPr>
              <w:t>จัดกิจกรรมการเรียนรู้</w:t>
            </w:r>
          </w:p>
        </w:tc>
        <w:tc>
          <w:tcPr>
            <w:tcW w:w="5102" w:type="dxa"/>
          </w:tcPr>
          <w:p w:rsidR="00E0271C" w:rsidRPr="00031022" w:rsidRDefault="00E0271C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 xml:space="preserve">เกณฑ์ย่อยที่ </w:t>
            </w:r>
            <w:r w:rsidR="00B5134B" w:rsidRPr="00031022">
              <w:rPr>
                <w:b/>
                <w:bCs/>
                <w:cs/>
              </w:rPr>
              <w:t>2</w:t>
            </w:r>
            <w:r w:rsidRPr="00031022">
              <w:rPr>
                <w:b/>
                <w:bCs/>
                <w:cs/>
              </w:rPr>
              <w:t xml:space="preserve"> </w:t>
            </w:r>
            <w:r w:rsidR="008276CF" w:rsidRPr="00031022">
              <w:rPr>
                <w:b/>
                <w:bCs/>
                <w:cs/>
              </w:rPr>
              <w:t xml:space="preserve"> </w:t>
            </w:r>
            <w:r w:rsidRPr="00031022">
              <w:rPr>
                <w:cs/>
              </w:rPr>
              <w:t>การ</w:t>
            </w:r>
            <w:r w:rsidR="00F57849" w:rsidRPr="00031022">
              <w:rPr>
                <w:cs/>
              </w:rPr>
              <w:t>จัดกิจกรรมการเรียนรู้</w:t>
            </w:r>
          </w:p>
        </w:tc>
      </w:tr>
      <w:tr w:rsidR="00563841" w:rsidRPr="00031022" w:rsidTr="008276CF">
        <w:tc>
          <w:tcPr>
            <w:tcW w:w="5102" w:type="dxa"/>
          </w:tcPr>
          <w:p w:rsidR="008276CF" w:rsidRPr="00031022" w:rsidRDefault="008276CF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</w:p>
          <w:p w:rsidR="00563841" w:rsidRPr="00031022" w:rsidRDefault="00563841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563841" w:rsidRPr="00031022" w:rsidRDefault="00563841" w:rsidP="00F5513E">
            <w:pPr>
              <w:ind w:left="426" w:hanging="426"/>
              <w:rPr>
                <w:cs/>
              </w:rPr>
            </w:pPr>
            <w:r w:rsidRPr="00031022">
              <w:t>2</w:t>
            </w:r>
            <w:r w:rsidRPr="00031022">
              <w:rPr>
                <w:cs/>
              </w:rPr>
              <w:t>.1  จัดกิจกรรมการเรียนรู้</w:t>
            </w:r>
            <w:r w:rsidR="00371B03" w:rsidRPr="00031022">
              <w:rPr>
                <w:cs/>
              </w:rPr>
              <w:t>วิทยาศาสตร์</w:t>
            </w:r>
            <w:r w:rsidRPr="00031022">
              <w:rPr>
                <w:cs/>
              </w:rPr>
              <w:t>ที่สอดคล้องกับ</w:t>
            </w:r>
            <w:r w:rsidR="008276CF" w:rsidRPr="00031022">
              <w:rPr>
                <w:cs/>
              </w:rPr>
              <w:t>มาตรฐาน</w:t>
            </w:r>
            <w:r w:rsidR="00B203F4" w:rsidRPr="00031022">
              <w:rPr>
                <w:cs/>
              </w:rPr>
              <w:t xml:space="preserve"> </w:t>
            </w:r>
            <w:r w:rsidRPr="00031022">
              <w:rPr>
                <w:cs/>
              </w:rPr>
              <w:t>ตัวชี้วัด</w:t>
            </w:r>
            <w:r w:rsidR="00DB57D9" w:rsidRPr="00031022">
              <w:rPr>
                <w:cs/>
              </w:rPr>
              <w:t xml:space="preserve"> </w:t>
            </w:r>
            <w:r w:rsidR="00B264C9" w:rsidRPr="00031022">
              <w:rPr>
                <w:cs/>
              </w:rPr>
              <w:t>หรือ</w:t>
            </w:r>
            <w:r w:rsidR="00DB57D9" w:rsidRPr="00031022">
              <w:rPr>
                <w:cs/>
              </w:rPr>
              <w:t>ผลการเรียนรู้</w:t>
            </w:r>
            <w:r w:rsidRPr="00031022">
              <w:rPr>
                <w:cs/>
              </w:rPr>
              <w:t>ของหลักสูตร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.2  จัดกิจกรรมการเรียนรู้วิทยาศาสตร์</w:t>
            </w:r>
            <w:r w:rsidR="002328CB" w:rsidRPr="00031022">
              <w:rPr>
                <w:cs/>
              </w:rPr>
              <w:t xml:space="preserve"> โดยมี</w:t>
            </w:r>
            <w:r w:rsidR="008276CF" w:rsidRPr="00031022">
              <w:rPr>
                <w:cs/>
              </w:rPr>
              <w:t>ลำดับ</w:t>
            </w:r>
            <w:r w:rsidR="00B264C9" w:rsidRPr="00031022">
              <w:rPr>
                <w:cs/>
              </w:rPr>
              <w:t>ของกิจกรรมที่เหมาะสมกับกระบวนการเรียนรู้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.3  จัดกิจกรรมการเรียนรู้วิทยาศาสตร์ที่</w:t>
            </w:r>
            <w:r w:rsidR="008276CF" w:rsidRPr="00031022">
              <w:rPr>
                <w:cs/>
              </w:rPr>
              <w:t>สอดแทรก</w:t>
            </w:r>
            <w:r w:rsidR="00DB57D9" w:rsidRPr="00031022">
              <w:rPr>
                <w:cs/>
              </w:rPr>
              <w:t>เทคนิค</w:t>
            </w:r>
            <w:r w:rsidR="00DB57D9" w:rsidRPr="00031022">
              <w:t>/</w:t>
            </w:r>
            <w:r w:rsidR="008276CF" w:rsidRPr="00031022">
              <w:rPr>
                <w:cs/>
              </w:rPr>
              <w:t>กลวิธีการสอนที่เหมาะสมในการ</w:t>
            </w:r>
            <w:r w:rsidR="00B264C9" w:rsidRPr="00031022">
              <w:rPr>
                <w:cs/>
              </w:rPr>
              <w:t>พัฒนา</w:t>
            </w:r>
            <w:r w:rsidR="008276CF" w:rsidRPr="00031022">
              <w:rPr>
                <w:cs/>
              </w:rPr>
              <w:t>การคิด</w:t>
            </w:r>
            <w:r w:rsidR="004F5D82" w:rsidRPr="00031022">
              <w:rPr>
                <w:cs/>
              </w:rPr>
              <w:t>ขั้น</w:t>
            </w:r>
            <w:r w:rsidR="008276CF" w:rsidRPr="00031022">
              <w:rPr>
                <w:cs/>
              </w:rPr>
              <w:t>สูง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.4  จัดกิจกรรมการเรียนรู้วิทยาศาสตร์ที่ส่งเสริมให้ผู้เรียน</w:t>
            </w:r>
            <w:r w:rsidR="008276CF" w:rsidRPr="00031022">
              <w:rPr>
                <w:cs/>
              </w:rPr>
              <w:t>มีส่วนร่วมในการ</w:t>
            </w:r>
            <w:r w:rsidRPr="00031022">
              <w:rPr>
                <w:cs/>
              </w:rPr>
              <w:t>สร้างองค์ความรู้ด้วยตนเอง</w:t>
            </w:r>
          </w:p>
        </w:tc>
        <w:tc>
          <w:tcPr>
            <w:tcW w:w="5102" w:type="dxa"/>
          </w:tcPr>
          <w:p w:rsidR="008276CF" w:rsidRPr="00031022" w:rsidRDefault="008276CF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</w:p>
          <w:p w:rsidR="00563841" w:rsidRPr="00031022" w:rsidRDefault="00563841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8276CF" w:rsidRPr="00031022" w:rsidRDefault="008276CF" w:rsidP="00F5513E">
            <w:pPr>
              <w:ind w:left="426" w:hanging="426"/>
              <w:rPr>
                <w:cs/>
              </w:rPr>
            </w:pPr>
            <w:r w:rsidRPr="00031022">
              <w:t>2</w:t>
            </w:r>
            <w:r w:rsidRPr="00031022">
              <w:rPr>
                <w:cs/>
              </w:rPr>
              <w:t>.1  จัดกิจกรรมการเรียนรู้คณิตศาสตร์ที่สอดคล้องกับมาตรฐาน</w:t>
            </w:r>
            <w:r w:rsidR="00B203F4" w:rsidRPr="00031022">
              <w:rPr>
                <w:cs/>
              </w:rPr>
              <w:t xml:space="preserve"> </w:t>
            </w:r>
            <w:r w:rsidRPr="00031022">
              <w:rPr>
                <w:cs/>
              </w:rPr>
              <w:t>ตัวชี้วัด</w:t>
            </w:r>
            <w:r w:rsidR="00DB57D9" w:rsidRPr="00031022">
              <w:rPr>
                <w:cs/>
              </w:rPr>
              <w:t xml:space="preserve"> </w:t>
            </w:r>
            <w:r w:rsidR="00B264C9" w:rsidRPr="00031022">
              <w:rPr>
                <w:cs/>
              </w:rPr>
              <w:t>หรือ</w:t>
            </w:r>
            <w:r w:rsidR="00DB57D9" w:rsidRPr="00031022">
              <w:rPr>
                <w:cs/>
              </w:rPr>
              <w:t>ผลการเรียนรู้</w:t>
            </w:r>
            <w:r w:rsidRPr="00031022">
              <w:rPr>
                <w:cs/>
              </w:rPr>
              <w:t>ของหลักสูตร</w:t>
            </w:r>
          </w:p>
          <w:p w:rsidR="008276CF" w:rsidRPr="00031022" w:rsidRDefault="008276CF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.2  จัดกิจกรรมการเรียนรู้คณิตศาสตร์</w:t>
            </w:r>
            <w:r w:rsidR="00004515" w:rsidRPr="00031022">
              <w:rPr>
                <w:cs/>
              </w:rPr>
              <w:t xml:space="preserve"> </w:t>
            </w:r>
            <w:r w:rsidR="00B264C9" w:rsidRPr="00031022">
              <w:rPr>
                <w:cs/>
              </w:rPr>
              <w:t>โดย</w:t>
            </w:r>
            <w:r w:rsidRPr="00031022">
              <w:rPr>
                <w:cs/>
              </w:rPr>
              <w:t>แสดงถึง</w:t>
            </w:r>
            <w:r w:rsidR="00B203F4" w:rsidRPr="00031022">
              <w:rPr>
                <w:cs/>
              </w:rPr>
              <w:t>ความเหมาะสมของลำดับ</w:t>
            </w:r>
            <w:r w:rsidRPr="00031022">
              <w:rPr>
                <w:cs/>
              </w:rPr>
              <w:t>กระบวนการเรียนรู้</w:t>
            </w:r>
          </w:p>
          <w:p w:rsidR="008276CF" w:rsidRPr="00031022" w:rsidRDefault="008276CF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.3  จัดกิจกรรมการเรียนรู้คณิตศาสตร์ที่</w:t>
            </w:r>
            <w:r w:rsidR="004F5D82" w:rsidRPr="00031022">
              <w:rPr>
                <w:cs/>
              </w:rPr>
              <w:t>มีการพัฒนาทักษะและกระบวนการทางคณิตศาสตร์</w:t>
            </w:r>
            <w:r w:rsidRPr="00031022">
              <w:rPr>
                <w:cs/>
              </w:rPr>
              <w:t>ที่เหมาะสม</w:t>
            </w:r>
          </w:p>
          <w:p w:rsidR="00563841" w:rsidRPr="00031022" w:rsidRDefault="008276CF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.4  จัดกิจกรรมการเรียนรู้คณิตศาสตร์ที่ส่งเสริมให้ผู้เรียนมีส่วนร่วมในการสร้างองค์ความรู้ด้วยตนเอง</w:t>
            </w:r>
          </w:p>
        </w:tc>
        <w:tc>
          <w:tcPr>
            <w:tcW w:w="5102" w:type="dxa"/>
          </w:tcPr>
          <w:p w:rsidR="008276CF" w:rsidRPr="00031022" w:rsidRDefault="008276CF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</w:p>
          <w:p w:rsidR="00563841" w:rsidRPr="00031022" w:rsidRDefault="00563841" w:rsidP="00F5513E">
            <w:pPr>
              <w:tabs>
                <w:tab w:val="left" w:pos="284"/>
                <w:tab w:val="left" w:pos="709"/>
                <w:tab w:val="left" w:pos="1134"/>
              </w:tabs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8276CF" w:rsidRPr="00031022" w:rsidRDefault="008276CF" w:rsidP="00F5513E">
            <w:pPr>
              <w:ind w:left="426" w:hanging="426"/>
              <w:rPr>
                <w:cs/>
              </w:rPr>
            </w:pPr>
            <w:r w:rsidRPr="00031022">
              <w:t>2</w:t>
            </w:r>
            <w:r w:rsidRPr="00031022">
              <w:rPr>
                <w:cs/>
              </w:rPr>
              <w:t>.1  จัดกิจกรรมการเรียนรู้สาระเทคโนโลยีที่สอดคล้องกับมาตรฐาน</w:t>
            </w:r>
            <w:r w:rsidR="00B203F4" w:rsidRPr="00031022">
              <w:rPr>
                <w:cs/>
              </w:rPr>
              <w:t xml:space="preserve"> </w:t>
            </w:r>
            <w:r w:rsidRPr="00031022">
              <w:rPr>
                <w:cs/>
              </w:rPr>
              <w:t>ตัวชี้วัด</w:t>
            </w:r>
            <w:r w:rsidR="00DB57D9" w:rsidRPr="00031022">
              <w:rPr>
                <w:cs/>
              </w:rPr>
              <w:t xml:space="preserve"> </w:t>
            </w:r>
            <w:r w:rsidR="00B264C9" w:rsidRPr="00031022">
              <w:rPr>
                <w:cs/>
              </w:rPr>
              <w:t>หรือ</w:t>
            </w:r>
            <w:r w:rsidR="00DB57D9" w:rsidRPr="00031022">
              <w:rPr>
                <w:cs/>
              </w:rPr>
              <w:t>ผลการเรียนรู้</w:t>
            </w:r>
            <w:r w:rsidRPr="00031022">
              <w:rPr>
                <w:cs/>
              </w:rPr>
              <w:t>ของหลักสูตร</w:t>
            </w:r>
          </w:p>
          <w:p w:rsidR="008276CF" w:rsidRPr="00031022" w:rsidRDefault="008276CF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.2  จัดกิจกรรมการเรียนรู้สาระเทคโนโลยีที่แสดงถึง</w:t>
            </w:r>
            <w:r w:rsidR="00B203F4" w:rsidRPr="00031022">
              <w:rPr>
                <w:cs/>
              </w:rPr>
              <w:t>ความเหมาะสม</w:t>
            </w:r>
            <w:r w:rsidRPr="00031022">
              <w:rPr>
                <w:cs/>
              </w:rPr>
              <w:t>ของ</w:t>
            </w:r>
            <w:r w:rsidR="00B203F4" w:rsidRPr="00031022">
              <w:rPr>
                <w:cs/>
              </w:rPr>
              <w:t>ลำดับ</w:t>
            </w:r>
            <w:r w:rsidRPr="00031022">
              <w:rPr>
                <w:cs/>
              </w:rPr>
              <w:t>กระบวนการเรียนรู้</w:t>
            </w:r>
          </w:p>
          <w:p w:rsidR="004F5D82" w:rsidRPr="00031022" w:rsidRDefault="008276CF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.3  จัดกิจกรรมการเรียนรู้สาระเทคโนโลยี</w:t>
            </w:r>
            <w:r w:rsidR="004F5D82" w:rsidRPr="00031022">
              <w:rPr>
                <w:cs/>
              </w:rPr>
              <w:t>ที่มีการพัฒนาทักษะและกระบวนการทางการเรียนรู้ที่เหมาะสม</w:t>
            </w:r>
          </w:p>
          <w:p w:rsidR="00371B03" w:rsidRPr="00031022" w:rsidRDefault="008276CF" w:rsidP="00F5513E">
            <w:pPr>
              <w:ind w:left="426" w:hanging="426"/>
            </w:pPr>
            <w:r w:rsidRPr="00031022">
              <w:t>2</w:t>
            </w:r>
            <w:r w:rsidRPr="00031022">
              <w:rPr>
                <w:cs/>
              </w:rPr>
              <w:t>.4  จัดกิจกรรมการเรียนรู้สาระเทคโนโลยีที่ส่งเสริมให้ผู้เรียนมีส่วนร่วมในการสร้างองค์ความรู้ด้วยตนเอง</w:t>
            </w:r>
          </w:p>
        </w:tc>
      </w:tr>
      <w:tr w:rsidR="00563841" w:rsidRPr="00031022" w:rsidTr="008276CF">
        <w:tc>
          <w:tcPr>
            <w:tcW w:w="5102" w:type="dxa"/>
          </w:tcPr>
          <w:p w:rsidR="008276CF" w:rsidRPr="00031022" w:rsidRDefault="008276CF" w:rsidP="00F5513E">
            <w:pPr>
              <w:ind w:left="426" w:hanging="426"/>
              <w:rPr>
                <w:b/>
                <w:bCs/>
              </w:rPr>
            </w:pPr>
          </w:p>
          <w:p w:rsidR="00563841" w:rsidRPr="00031022" w:rsidRDefault="00563841" w:rsidP="00F5513E">
            <w:pPr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 และ 2.2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2.1, 2.2 และ 2.3</w:t>
            </w:r>
          </w:p>
          <w:p w:rsidR="00563841" w:rsidRPr="00031022" w:rsidRDefault="00563841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  <w:tc>
          <w:tcPr>
            <w:tcW w:w="5102" w:type="dxa"/>
          </w:tcPr>
          <w:p w:rsidR="008276CF" w:rsidRPr="00031022" w:rsidRDefault="008276CF" w:rsidP="00F5513E">
            <w:pPr>
              <w:ind w:left="426" w:hanging="426"/>
              <w:rPr>
                <w:b/>
                <w:bCs/>
              </w:rPr>
            </w:pPr>
          </w:p>
          <w:p w:rsidR="00563841" w:rsidRPr="00031022" w:rsidRDefault="00563841" w:rsidP="00F5513E">
            <w:pPr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 และ 2.2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2.1, 2.2 และ 2.3</w:t>
            </w:r>
          </w:p>
          <w:p w:rsidR="00563841" w:rsidRPr="00031022" w:rsidRDefault="00563841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  <w:tc>
          <w:tcPr>
            <w:tcW w:w="5102" w:type="dxa"/>
          </w:tcPr>
          <w:p w:rsidR="008276CF" w:rsidRPr="00031022" w:rsidRDefault="008276CF" w:rsidP="00F5513E">
            <w:pPr>
              <w:ind w:left="426" w:hanging="426"/>
              <w:rPr>
                <w:b/>
                <w:bCs/>
              </w:rPr>
            </w:pPr>
          </w:p>
          <w:p w:rsidR="00563841" w:rsidRPr="00031022" w:rsidRDefault="00563841" w:rsidP="00F5513E">
            <w:pPr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 และ 2.2</w:t>
            </w:r>
          </w:p>
          <w:p w:rsidR="00563841" w:rsidRPr="00031022" w:rsidRDefault="00563841" w:rsidP="00F5513E">
            <w:pPr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2.1, 2.2 และ 2.3</w:t>
            </w:r>
          </w:p>
          <w:p w:rsidR="00563841" w:rsidRPr="00031022" w:rsidRDefault="00563841" w:rsidP="00F5513E">
            <w:pPr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</w:tr>
    </w:tbl>
    <w:p w:rsidR="00E0271C" w:rsidRPr="00031022" w:rsidRDefault="00E0271C" w:rsidP="00DB6BDE">
      <w:pPr>
        <w:tabs>
          <w:tab w:val="left" w:pos="284"/>
          <w:tab w:val="left" w:pos="709"/>
          <w:tab w:val="left" w:pos="1134"/>
        </w:tabs>
      </w:pPr>
    </w:p>
    <w:p w:rsidR="00E0271C" w:rsidRPr="00031022" w:rsidRDefault="00E0271C" w:rsidP="00DB6BDE">
      <w:pPr>
        <w:tabs>
          <w:tab w:val="left" w:pos="284"/>
          <w:tab w:val="left" w:pos="709"/>
          <w:tab w:val="left" w:pos="1134"/>
        </w:tabs>
        <w:sectPr w:rsidR="00E0271C" w:rsidRPr="00031022" w:rsidSect="00E0271C">
          <w:pgSz w:w="16840" w:h="11907" w:orient="landscape" w:code="9"/>
          <w:pgMar w:top="1797" w:right="1440" w:bottom="1440" w:left="1440" w:header="709" w:footer="709" w:gutter="0"/>
          <w:cols w:space="708"/>
          <w:docGrid w:linePitch="435"/>
        </w:sectPr>
      </w:pPr>
    </w:p>
    <w:p w:rsidR="008F3043" w:rsidRPr="00031022" w:rsidRDefault="008D2AAA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lastRenderedPageBreak/>
        <w:t>เกณฑ์ย่อยที่ 3</w:t>
      </w:r>
      <w:r w:rsidR="008F3043" w:rsidRPr="00031022">
        <w:rPr>
          <w:b/>
          <w:bCs/>
          <w:cs/>
        </w:rPr>
        <w:t xml:space="preserve">  </w:t>
      </w:r>
      <w:r w:rsidRPr="00031022">
        <w:rPr>
          <w:b/>
          <w:bCs/>
          <w:cs/>
        </w:rPr>
        <w:t>การวัดผล</w:t>
      </w:r>
      <w:r w:rsidR="008F3043" w:rsidRPr="00031022">
        <w:rPr>
          <w:b/>
          <w:bCs/>
          <w:cs/>
        </w:rPr>
        <w:t>ประเมินผล</w:t>
      </w:r>
      <w:r w:rsidRPr="00031022">
        <w:rPr>
          <w:b/>
          <w:bCs/>
          <w:cs/>
        </w:rPr>
        <w:t>การเรียนรู้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tab/>
        <w:t>ตัวบ่งชี้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8D2AAA" w:rsidRPr="00031022">
        <w:rPr>
          <w:cs/>
        </w:rPr>
        <w:t>3</w:t>
      </w:r>
      <w:r w:rsidRPr="00031022">
        <w:rPr>
          <w:cs/>
        </w:rPr>
        <w:t>.1  มีการวัดผลประเมินผลที่สอดคล้องกับจุดประสงค์การเรียนรู้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  <w:ind w:left="1134" w:hanging="1134"/>
        <w:rPr>
          <w:cs/>
        </w:rPr>
      </w:pPr>
      <w:r w:rsidRPr="00031022">
        <w:rPr>
          <w:cs/>
        </w:rPr>
        <w:tab/>
      </w:r>
      <w:r w:rsidRPr="00031022">
        <w:rPr>
          <w:cs/>
        </w:rPr>
        <w:tab/>
      </w:r>
      <w:r w:rsidR="008D2AAA" w:rsidRPr="00031022">
        <w:rPr>
          <w:cs/>
        </w:rPr>
        <w:t>3</w:t>
      </w:r>
      <w:r w:rsidRPr="00031022">
        <w:rPr>
          <w:cs/>
        </w:rPr>
        <w:t>.2  มีการวัดผลประเมินผล</w:t>
      </w:r>
      <w:r w:rsidR="008D2AAA" w:rsidRPr="00031022">
        <w:rPr>
          <w:cs/>
        </w:rPr>
        <w:t xml:space="preserve">การเรียนรู้ </w:t>
      </w:r>
      <w:r w:rsidR="00327138" w:rsidRPr="00031022">
        <w:rPr>
          <w:cs/>
        </w:rPr>
        <w:t>ทั้ง</w:t>
      </w:r>
      <w:r w:rsidR="008D2AAA" w:rsidRPr="00031022">
        <w:rPr>
          <w:cs/>
        </w:rPr>
        <w:t>เพื่อปรั</w:t>
      </w:r>
      <w:r w:rsidR="007349D7" w:rsidRPr="00031022">
        <w:rPr>
          <w:cs/>
        </w:rPr>
        <w:t>บ</w:t>
      </w:r>
      <w:r w:rsidR="008D2AAA" w:rsidRPr="00031022">
        <w:rPr>
          <w:cs/>
        </w:rPr>
        <w:t>ปรุงการเรียนการสอนและตัดสิน</w:t>
      </w:r>
      <w:r w:rsidR="006F2937" w:rsidRPr="00031022">
        <w:rPr>
          <w:cs/>
        </w:rPr>
        <w:t>ผลการเรียนรู้</w:t>
      </w:r>
      <w:r w:rsidR="00781068" w:rsidRPr="00031022">
        <w:rPr>
          <w:cs/>
        </w:rPr>
        <w:t>ด้วยเครื่องมือและวิธีการที่เหมาะสม</w:t>
      </w:r>
    </w:p>
    <w:p w:rsidR="0086186A" w:rsidRPr="00031022" w:rsidRDefault="008F3043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Pr="00031022">
        <w:rPr>
          <w:cs/>
        </w:rPr>
        <w:tab/>
      </w:r>
      <w:r w:rsidR="008D2AAA" w:rsidRPr="00031022">
        <w:rPr>
          <w:cs/>
        </w:rPr>
        <w:t>3</w:t>
      </w:r>
      <w:r w:rsidRPr="00031022">
        <w:rPr>
          <w:cs/>
        </w:rPr>
        <w:t xml:space="preserve">.3  </w:t>
      </w:r>
      <w:r w:rsidR="00AD1129" w:rsidRPr="00031022">
        <w:rPr>
          <w:cs/>
        </w:rPr>
        <w:t>มีการวัดผลประเมินผล</w:t>
      </w:r>
      <w:r w:rsidR="0086186A" w:rsidRPr="00031022">
        <w:rPr>
          <w:cs/>
        </w:rPr>
        <w:t>หลายมิติอย่างเหมาะสม</w:t>
      </w:r>
    </w:p>
    <w:p w:rsidR="008F3043" w:rsidRPr="00031022" w:rsidRDefault="0086186A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Pr="00031022">
        <w:rPr>
          <w:cs/>
        </w:rPr>
        <w:tab/>
        <w:t xml:space="preserve">3.4  </w:t>
      </w:r>
      <w:r w:rsidR="008D2AAA" w:rsidRPr="00031022">
        <w:rPr>
          <w:cs/>
        </w:rPr>
        <w:t>นำผลการประเมินมา</w:t>
      </w:r>
      <w:r w:rsidR="00B264C9" w:rsidRPr="00031022">
        <w:rPr>
          <w:cs/>
        </w:rPr>
        <w:t>ปรับปรุงและ</w:t>
      </w:r>
      <w:r w:rsidR="008D2AAA" w:rsidRPr="00031022">
        <w:rPr>
          <w:cs/>
        </w:rPr>
        <w:t>พัฒนาการจัดการเรียนรู้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  <w:t xml:space="preserve"> 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ระดับคุณภาพ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8C2D00" w:rsidRPr="00031022">
        <w:rPr>
          <w:cs/>
        </w:rPr>
        <w:t>3</w:t>
      </w:r>
      <w:r w:rsidRPr="00031022">
        <w:rPr>
          <w:cs/>
        </w:rPr>
        <w:t xml:space="preserve">.1 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8C2D00" w:rsidRPr="00031022">
        <w:rPr>
          <w:cs/>
        </w:rPr>
        <w:t>3</w:t>
      </w:r>
      <w:r w:rsidRPr="00031022">
        <w:rPr>
          <w:cs/>
        </w:rPr>
        <w:t xml:space="preserve">.1 และ </w:t>
      </w:r>
      <w:r w:rsidR="008C2D00" w:rsidRPr="00031022">
        <w:rPr>
          <w:cs/>
        </w:rPr>
        <w:t>3</w:t>
      </w:r>
      <w:r w:rsidRPr="00031022">
        <w:rPr>
          <w:cs/>
        </w:rPr>
        <w:t>.2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="008C2D00" w:rsidRPr="00031022">
        <w:rPr>
          <w:cs/>
        </w:rPr>
        <w:t xml:space="preserve"> เป็นไปตามข้อ 3</w:t>
      </w:r>
      <w:r w:rsidRPr="00031022">
        <w:rPr>
          <w:cs/>
        </w:rPr>
        <w:t xml:space="preserve">.1, </w:t>
      </w:r>
      <w:r w:rsidR="008C2D00" w:rsidRPr="00031022">
        <w:rPr>
          <w:cs/>
        </w:rPr>
        <w:t>3</w:t>
      </w:r>
      <w:r w:rsidRPr="00031022">
        <w:rPr>
          <w:cs/>
        </w:rPr>
        <w:t>.2 และ</w:t>
      </w:r>
      <w:r w:rsidR="008C2D00" w:rsidRPr="00031022">
        <w:rPr>
          <w:cs/>
        </w:rPr>
        <w:t xml:space="preserve"> </w:t>
      </w:r>
      <w:r w:rsidR="00EA062B" w:rsidRPr="00031022">
        <w:t xml:space="preserve">1 </w:t>
      </w:r>
      <w:r w:rsidR="00EA062B" w:rsidRPr="00031022">
        <w:rPr>
          <w:cs/>
        </w:rPr>
        <w:t xml:space="preserve">ข้อใน </w:t>
      </w:r>
      <w:r w:rsidR="008C2D00" w:rsidRPr="00031022">
        <w:rPr>
          <w:cs/>
        </w:rPr>
        <w:t>3.3</w:t>
      </w:r>
      <w:r w:rsidR="00EA062B" w:rsidRPr="00031022">
        <w:rPr>
          <w:cs/>
        </w:rPr>
        <w:t xml:space="preserve"> หรือ </w:t>
      </w:r>
      <w:r w:rsidR="00EA062B" w:rsidRPr="00031022">
        <w:t>3.4</w:t>
      </w:r>
    </w:p>
    <w:p w:rsidR="008F3043" w:rsidRPr="00031022" w:rsidRDefault="008F304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Pr="00031022">
        <w:rPr>
          <w:cs/>
        </w:rPr>
        <w:t xml:space="preserve"> เป็นไปตามทุกข้อ</w:t>
      </w:r>
    </w:p>
    <w:p w:rsidR="00484408" w:rsidRPr="00031022" w:rsidRDefault="00484408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</w:p>
    <w:p w:rsidR="001F6C18" w:rsidRPr="00031022" w:rsidRDefault="00740C67" w:rsidP="00DB6BDE">
      <w:pPr>
        <w:tabs>
          <w:tab w:val="left" w:pos="284"/>
          <w:tab w:val="left" w:pos="709"/>
          <w:tab w:val="left" w:pos="1134"/>
        </w:tabs>
        <w:rPr>
          <w:b/>
          <w:bCs/>
          <w:cs/>
        </w:rPr>
      </w:pPr>
      <w:r w:rsidRPr="00031022">
        <w:rPr>
          <w:b/>
          <w:bCs/>
          <w:cs/>
        </w:rPr>
        <w:t>เกณฑ์ย่อยที่ 4</w:t>
      </w:r>
      <w:r w:rsidR="001F6C18" w:rsidRPr="00031022">
        <w:rPr>
          <w:b/>
          <w:bCs/>
          <w:cs/>
        </w:rPr>
        <w:t xml:space="preserve">  </w:t>
      </w:r>
      <w:r w:rsidR="00475E56" w:rsidRPr="00031022">
        <w:rPr>
          <w:b/>
          <w:bCs/>
          <w:cs/>
        </w:rPr>
        <w:t>การพัฒนาตนเองในงานวิชาชีพ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tab/>
        <w:t>ตัวบ่งชี้</w:t>
      </w:r>
    </w:p>
    <w:p w:rsidR="007F516D" w:rsidRPr="00031022" w:rsidRDefault="001F6C18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Pr="00031022">
        <w:rPr>
          <w:cs/>
        </w:rPr>
        <w:tab/>
      </w:r>
      <w:r w:rsidR="00740C67" w:rsidRPr="00031022">
        <w:rPr>
          <w:cs/>
        </w:rPr>
        <w:t>4</w:t>
      </w:r>
      <w:r w:rsidRPr="00031022">
        <w:rPr>
          <w:cs/>
        </w:rPr>
        <w:t xml:space="preserve">.1  </w:t>
      </w:r>
      <w:r w:rsidR="007F516D" w:rsidRPr="00031022">
        <w:rPr>
          <w:cs/>
        </w:rPr>
        <w:t xml:space="preserve">เข้ารับการอบรม </w:t>
      </w:r>
      <w:r w:rsidR="00DF453F" w:rsidRPr="00031022">
        <w:rPr>
          <w:cs/>
        </w:rPr>
        <w:t>หรือ</w:t>
      </w:r>
      <w:r w:rsidR="007F516D" w:rsidRPr="00031022">
        <w:rPr>
          <w:cs/>
        </w:rPr>
        <w:t>ร่วม</w:t>
      </w:r>
      <w:r w:rsidR="006B4E91" w:rsidRPr="00031022">
        <w:rPr>
          <w:cs/>
        </w:rPr>
        <w:t>ประชุมวิชาการ</w:t>
      </w:r>
      <w:r w:rsidR="00B264C9" w:rsidRPr="00031022">
        <w:rPr>
          <w:cs/>
        </w:rPr>
        <w:t>ที่เกี่ยวกับการจัดการเรียน</w:t>
      </w:r>
      <w:r w:rsidR="00945931" w:rsidRPr="00031022">
        <w:rPr>
          <w:cs/>
        </w:rPr>
        <w:t>การสอน</w:t>
      </w:r>
      <w:r w:rsidR="009D6783" w:rsidRPr="00031022">
        <w:rPr>
          <w:cs/>
        </w:rPr>
        <w:t xml:space="preserve"> เพื่อพัฒนาตนเอง</w:t>
      </w:r>
      <w:r w:rsidR="007F516D" w:rsidRPr="00031022">
        <w:rPr>
          <w:cs/>
        </w:rPr>
        <w:t>อย่างต่อเนื่อง</w:t>
      </w:r>
      <w:r w:rsidR="006B4E91" w:rsidRPr="00031022">
        <w:rPr>
          <w:cs/>
        </w:rPr>
        <w:t xml:space="preserve"> </w:t>
      </w:r>
      <w:r w:rsidR="007F516D" w:rsidRPr="00031022">
        <w:rPr>
          <w:cs/>
        </w:rPr>
        <w:t>โดยนำความรู้ที่ได้ไปใช้ในการจัดการเรียนการสอน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740C67" w:rsidRPr="00031022">
        <w:rPr>
          <w:cs/>
        </w:rPr>
        <w:t>4</w:t>
      </w:r>
      <w:r w:rsidRPr="00031022">
        <w:rPr>
          <w:cs/>
        </w:rPr>
        <w:t xml:space="preserve">.2  </w:t>
      </w:r>
      <w:r w:rsidR="00740C67" w:rsidRPr="00031022">
        <w:rPr>
          <w:cs/>
        </w:rPr>
        <w:t>ศึกษาค้นคว้าริเริ่มสร้างสรรค์</w:t>
      </w:r>
      <w:r w:rsidR="00945931" w:rsidRPr="00031022">
        <w:rPr>
          <w:cs/>
        </w:rPr>
        <w:t xml:space="preserve">กิจกรรมสื่อและกระบวนการเรียนรู้ </w:t>
      </w:r>
      <w:r w:rsidR="00740C67" w:rsidRPr="00031022">
        <w:rPr>
          <w:cs/>
        </w:rPr>
        <w:t>เพื่อพัฒนาผู้เรียนและงานในวิชาชีพ</w:t>
      </w:r>
    </w:p>
    <w:p w:rsidR="006644D2" w:rsidRPr="00031022" w:rsidRDefault="001F6C18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Pr="00031022">
        <w:rPr>
          <w:cs/>
        </w:rPr>
        <w:tab/>
      </w:r>
      <w:r w:rsidR="00740C67" w:rsidRPr="00031022">
        <w:rPr>
          <w:cs/>
        </w:rPr>
        <w:t>4</w:t>
      </w:r>
      <w:r w:rsidRPr="00031022">
        <w:rPr>
          <w:cs/>
        </w:rPr>
        <w:t xml:space="preserve">.3  </w:t>
      </w:r>
      <w:r w:rsidR="00F24BFE" w:rsidRPr="00031022">
        <w:rPr>
          <w:cs/>
        </w:rPr>
        <w:t>เป็นสมาชิกของสมาคมวิชาชีพ</w:t>
      </w:r>
      <w:r w:rsidR="00276AD3" w:rsidRPr="00031022">
        <w:rPr>
          <w:cs/>
        </w:rPr>
        <w:t>ที่เกี่ยวข้อง</w:t>
      </w:r>
      <w:r w:rsidR="00E43515" w:rsidRPr="00031022">
        <w:rPr>
          <w:cs/>
        </w:rPr>
        <w:t xml:space="preserve"> และร่วมกิจกรรม</w:t>
      </w:r>
      <w:r w:rsidR="00FC0184" w:rsidRPr="00031022">
        <w:rPr>
          <w:cs/>
        </w:rPr>
        <w:t>ของสมาคม</w:t>
      </w:r>
      <w:r w:rsidR="00D90AC8" w:rsidRPr="00031022">
        <w:rPr>
          <w:cs/>
        </w:rPr>
        <w:t xml:space="preserve">อย่างน้อยปีละ </w:t>
      </w:r>
      <w:r w:rsidR="00945931" w:rsidRPr="00031022">
        <w:rPr>
          <w:cs/>
        </w:rPr>
        <w:t>3</w:t>
      </w:r>
      <w:r w:rsidR="00D90AC8" w:rsidRPr="00031022">
        <w:rPr>
          <w:cs/>
        </w:rPr>
        <w:t xml:space="preserve"> ครั้ง </w:t>
      </w:r>
      <w:r w:rsidR="00945931" w:rsidRPr="00031022">
        <w:rPr>
          <w:cs/>
        </w:rPr>
        <w:t>ย้อนหลัง</w:t>
      </w:r>
      <w:r w:rsidR="00D90AC8" w:rsidRPr="00031022">
        <w:rPr>
          <w:cs/>
        </w:rPr>
        <w:t xml:space="preserve"> </w:t>
      </w:r>
      <w:r w:rsidR="00D90AC8" w:rsidRPr="00031022">
        <w:t xml:space="preserve">3 </w:t>
      </w:r>
      <w:r w:rsidR="00D90AC8" w:rsidRPr="00031022">
        <w:rPr>
          <w:cs/>
        </w:rPr>
        <w:t>ปี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Pr="00031022">
        <w:rPr>
          <w:cs/>
        </w:rPr>
        <w:tab/>
      </w:r>
      <w:r w:rsidR="00740C67" w:rsidRPr="00031022">
        <w:rPr>
          <w:cs/>
        </w:rPr>
        <w:t>4</w:t>
      </w:r>
      <w:r w:rsidRPr="00031022">
        <w:rPr>
          <w:cs/>
        </w:rPr>
        <w:t xml:space="preserve">.4  </w:t>
      </w:r>
      <w:r w:rsidR="00475E56" w:rsidRPr="00031022">
        <w:rPr>
          <w:cs/>
        </w:rPr>
        <w:t>เป็นแบบอย่างที่ดีในการพัฒนาตนเองในงานวิชาชีพ</w:t>
      </w:r>
      <w:r w:rsidR="00945931" w:rsidRPr="00031022">
        <w:rPr>
          <w:cs/>
        </w:rPr>
        <w:t>โดยมีเพื่อนครูเห็นคุณค่าและร่วมปฏิบัติ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cs/>
        </w:rPr>
        <w:tab/>
      </w:r>
      <w:r w:rsidRPr="00031022">
        <w:rPr>
          <w:b/>
          <w:bCs/>
          <w:cs/>
        </w:rPr>
        <w:t>ระดับคุณภาพ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1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6E0FA1" w:rsidRPr="00031022">
        <w:t>4</w:t>
      </w:r>
      <w:r w:rsidRPr="00031022">
        <w:rPr>
          <w:cs/>
        </w:rPr>
        <w:t xml:space="preserve">.1 </w:t>
      </w:r>
      <w:r w:rsidR="0074616D" w:rsidRPr="00031022">
        <w:rPr>
          <w:cs/>
        </w:rPr>
        <w:t xml:space="preserve">หรือ ข้อ </w:t>
      </w:r>
      <w:r w:rsidR="0074616D" w:rsidRPr="00031022">
        <w:t>4.2</w:t>
      </w:r>
    </w:p>
    <w:p w:rsidR="00BE6D48" w:rsidRPr="00031022" w:rsidRDefault="00BE6D48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2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Pr="00031022">
        <w:t>4</w:t>
      </w:r>
      <w:r w:rsidRPr="00031022">
        <w:rPr>
          <w:cs/>
        </w:rPr>
        <w:t xml:space="preserve">.1 และ ข้อ </w:t>
      </w:r>
      <w:r w:rsidRPr="00031022">
        <w:t>4</w:t>
      </w:r>
      <w:r w:rsidRPr="00031022">
        <w:rPr>
          <w:cs/>
        </w:rPr>
        <w:t>.2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3 </w:t>
      </w:r>
      <w:r w:rsidRPr="00031022">
        <w:t>:</w:t>
      </w:r>
      <w:r w:rsidRPr="00031022">
        <w:rPr>
          <w:cs/>
        </w:rPr>
        <w:t xml:space="preserve"> เป็นไปตามข้อ </w:t>
      </w:r>
      <w:r w:rsidR="006E0FA1" w:rsidRPr="00031022">
        <w:t>4</w:t>
      </w:r>
      <w:r w:rsidRPr="00031022">
        <w:rPr>
          <w:cs/>
        </w:rPr>
        <w:t xml:space="preserve">.1, </w:t>
      </w:r>
      <w:r w:rsidR="006E0FA1" w:rsidRPr="00031022">
        <w:t>4</w:t>
      </w:r>
      <w:r w:rsidRPr="00031022">
        <w:rPr>
          <w:cs/>
        </w:rPr>
        <w:t xml:space="preserve">.2 และ </w:t>
      </w:r>
      <w:r w:rsidR="006E0FA1" w:rsidRPr="00031022">
        <w:t>4</w:t>
      </w:r>
      <w:r w:rsidRPr="00031022">
        <w:rPr>
          <w:cs/>
        </w:rPr>
        <w:t xml:space="preserve">.3 </w:t>
      </w:r>
    </w:p>
    <w:p w:rsidR="001F6C18" w:rsidRPr="00031022" w:rsidRDefault="001F6C18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  <w:t xml:space="preserve">ระดับ 4 </w:t>
      </w:r>
      <w:r w:rsidRPr="00031022">
        <w:t>:</w:t>
      </w:r>
      <w:r w:rsidRPr="00031022">
        <w:rPr>
          <w:cs/>
        </w:rPr>
        <w:t xml:space="preserve"> เป็นไปตามทุกข้อ</w:t>
      </w:r>
    </w:p>
    <w:p w:rsidR="00F5513E" w:rsidRPr="00031022" w:rsidRDefault="00F5513E" w:rsidP="00DB6BDE">
      <w:pPr>
        <w:tabs>
          <w:tab w:val="left" w:pos="284"/>
          <w:tab w:val="left" w:pos="709"/>
          <w:tab w:val="left" w:pos="1134"/>
        </w:tabs>
      </w:pPr>
    </w:p>
    <w:p w:rsidR="008015E3" w:rsidRPr="00031022" w:rsidRDefault="00945931" w:rsidP="00AD1129">
      <w:pPr>
        <w:tabs>
          <w:tab w:val="left" w:pos="284"/>
          <w:tab w:val="left" w:pos="1134"/>
        </w:tabs>
        <w:ind w:left="709"/>
      </w:pPr>
      <w:r w:rsidRPr="00031022">
        <w:rPr>
          <w:b/>
          <w:bCs/>
          <w:cs/>
        </w:rPr>
        <w:t>8</w:t>
      </w:r>
      <w:r w:rsidR="00AD1129" w:rsidRPr="00031022">
        <w:rPr>
          <w:b/>
          <w:bCs/>
          <w:cs/>
        </w:rPr>
        <w:t>.3  ด้านการวิจัย</w:t>
      </w:r>
    </w:p>
    <w:p w:rsidR="006F3AEE" w:rsidRPr="00031022" w:rsidRDefault="00A32D75" w:rsidP="005E2E9F">
      <w:pPr>
        <w:tabs>
          <w:tab w:val="left" w:pos="284"/>
          <w:tab w:val="left" w:pos="709"/>
          <w:tab w:val="left" w:pos="1134"/>
        </w:tabs>
        <w:spacing w:before="120"/>
      </w:pPr>
      <w:r w:rsidRPr="00031022">
        <w:rPr>
          <w:cs/>
        </w:rPr>
        <w:tab/>
      </w:r>
      <w:r w:rsidRPr="00031022">
        <w:rPr>
          <w:cs/>
        </w:rPr>
        <w:tab/>
      </w:r>
      <w:r w:rsidR="00AD1129" w:rsidRPr="00031022">
        <w:rPr>
          <w:cs/>
        </w:rPr>
        <w:t xml:space="preserve">       </w:t>
      </w:r>
      <w:r w:rsidRPr="00031022">
        <w:rPr>
          <w:cs/>
        </w:rPr>
        <w:t>การประเมินด้าน</w:t>
      </w:r>
      <w:r w:rsidR="004471B7" w:rsidRPr="00031022">
        <w:rPr>
          <w:cs/>
        </w:rPr>
        <w:t>ผล</w:t>
      </w:r>
      <w:r w:rsidR="00672619" w:rsidRPr="00031022">
        <w:rPr>
          <w:cs/>
        </w:rPr>
        <w:t>งานวิจัย</w:t>
      </w:r>
      <w:r w:rsidR="00BB6D98" w:rsidRPr="00031022">
        <w:rPr>
          <w:cs/>
        </w:rPr>
        <w:t>ของ</w:t>
      </w:r>
      <w:r w:rsidRPr="00031022">
        <w:rPr>
          <w:cs/>
        </w:rPr>
        <w:t>ครูผู้สอน</w:t>
      </w:r>
      <w:r w:rsidR="00BB6D98" w:rsidRPr="00031022">
        <w:rPr>
          <w:cs/>
        </w:rPr>
        <w:t>วิชา</w:t>
      </w:r>
      <w:r w:rsidRPr="00031022">
        <w:rPr>
          <w:cs/>
        </w:rPr>
        <w:t xml:space="preserve">วิทยาศาสตร์ คณิตศาสตร์ </w:t>
      </w:r>
      <w:r w:rsidR="0087036F" w:rsidRPr="00031022">
        <w:rPr>
          <w:cs/>
        </w:rPr>
        <w:t>หรือ</w:t>
      </w:r>
      <w:r w:rsidRPr="00031022">
        <w:rPr>
          <w:cs/>
        </w:rPr>
        <w:t>เทคโนโลยี</w:t>
      </w:r>
      <w:r w:rsidR="00ED5053" w:rsidRPr="00031022">
        <w:rPr>
          <w:cs/>
        </w:rPr>
        <w:t xml:space="preserve"> </w:t>
      </w:r>
      <w:r w:rsidRPr="00031022">
        <w:rPr>
          <w:cs/>
        </w:rPr>
        <w:t xml:space="preserve"> </w:t>
      </w:r>
      <w:r w:rsidR="005E2E9F" w:rsidRPr="00031022">
        <w:rPr>
          <w:cs/>
        </w:rPr>
        <w:t>มี</w:t>
      </w:r>
      <w:r w:rsidRPr="00031022">
        <w:rPr>
          <w:cs/>
        </w:rPr>
        <w:t xml:space="preserve">ตัวบ่งชี้ </w:t>
      </w:r>
      <w:r w:rsidR="00F051F4" w:rsidRPr="00031022">
        <w:rPr>
          <w:cs/>
        </w:rPr>
        <w:t>และ</w:t>
      </w:r>
      <w:r w:rsidRPr="00031022">
        <w:rPr>
          <w:cs/>
        </w:rPr>
        <w:t>ระดับคุณภาพ  ดังนี้</w:t>
      </w:r>
    </w:p>
    <w:p w:rsidR="00EF4512" w:rsidRPr="00031022" w:rsidRDefault="006A5BB0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tab/>
      </w:r>
    </w:p>
    <w:p w:rsidR="006F3AEE" w:rsidRPr="00031022" w:rsidRDefault="006F3AEE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lastRenderedPageBreak/>
        <w:t>ตัวบ่งชี้</w:t>
      </w:r>
    </w:p>
    <w:p w:rsidR="006F3AEE" w:rsidRPr="00031022" w:rsidRDefault="006F3AEE" w:rsidP="00E60208">
      <w:pPr>
        <w:tabs>
          <w:tab w:val="left" w:pos="284"/>
          <w:tab w:val="left" w:pos="709"/>
          <w:tab w:val="left" w:pos="1134"/>
        </w:tabs>
        <w:ind w:left="1134" w:hanging="1134"/>
        <w:rPr>
          <w:cs/>
        </w:rPr>
      </w:pPr>
      <w:r w:rsidRPr="00031022">
        <w:rPr>
          <w:cs/>
        </w:rPr>
        <w:tab/>
      </w:r>
      <w:r w:rsidR="006A5BB0" w:rsidRPr="00031022">
        <w:rPr>
          <w:cs/>
        </w:rPr>
        <w:tab/>
      </w:r>
      <w:r w:rsidRPr="00031022">
        <w:rPr>
          <w:cs/>
        </w:rPr>
        <w:t>1.1  มีการ</w:t>
      </w:r>
      <w:r w:rsidR="00945931" w:rsidRPr="00031022">
        <w:rPr>
          <w:cs/>
        </w:rPr>
        <w:t>ทำ</w:t>
      </w:r>
      <w:r w:rsidRPr="00031022">
        <w:rPr>
          <w:cs/>
        </w:rPr>
        <w:t>วิจัย</w:t>
      </w:r>
      <w:r w:rsidR="00945931" w:rsidRPr="00031022">
        <w:rPr>
          <w:cs/>
        </w:rPr>
        <w:t>ในชั้นเรียน</w:t>
      </w:r>
      <w:r w:rsidR="00F04C90" w:rsidRPr="00031022">
        <w:rPr>
          <w:cs/>
        </w:rPr>
        <w:t xml:space="preserve"> </w:t>
      </w:r>
      <w:r w:rsidR="00207F70" w:rsidRPr="00031022">
        <w:rPr>
          <w:cs/>
        </w:rPr>
        <w:t>เพื่อศึกษา</w:t>
      </w:r>
      <w:r w:rsidR="00E60208" w:rsidRPr="00031022">
        <w:rPr>
          <w:cs/>
        </w:rPr>
        <w:t>ปัญหา</w:t>
      </w:r>
      <w:r w:rsidR="00207F70" w:rsidRPr="00031022">
        <w:rPr>
          <w:cs/>
        </w:rPr>
        <w:t>และ</w:t>
      </w:r>
      <w:r w:rsidR="00E60208" w:rsidRPr="00031022">
        <w:rPr>
          <w:cs/>
        </w:rPr>
        <w:t xml:space="preserve">แก้ปัญหา </w:t>
      </w:r>
      <w:r w:rsidR="00940093" w:rsidRPr="00031022">
        <w:rPr>
          <w:cs/>
        </w:rPr>
        <w:t>ใน</w:t>
      </w:r>
      <w:r w:rsidRPr="00031022">
        <w:rPr>
          <w:cs/>
        </w:rPr>
        <w:t>การจัดการเรียนรู้</w:t>
      </w:r>
      <w:r w:rsidR="00945931" w:rsidRPr="00031022">
        <w:t xml:space="preserve"> </w:t>
      </w:r>
      <w:r w:rsidR="00945931" w:rsidRPr="00031022">
        <w:rPr>
          <w:cs/>
        </w:rPr>
        <w:t>อย่างน้อย 2 เรื่อง</w:t>
      </w:r>
    </w:p>
    <w:p w:rsidR="006F3AEE" w:rsidRPr="00031022" w:rsidRDefault="006F3AEE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="006A5BB0" w:rsidRPr="00031022">
        <w:rPr>
          <w:cs/>
        </w:rPr>
        <w:tab/>
      </w:r>
      <w:r w:rsidRPr="00031022">
        <w:rPr>
          <w:cs/>
        </w:rPr>
        <w:t>1.2  มีนวัตกรรมที่เป็นต้นแบบการจัดการเรียนรู้</w:t>
      </w:r>
      <w:r w:rsidR="00945931" w:rsidRPr="00031022">
        <w:rPr>
          <w:cs/>
        </w:rPr>
        <w:t>อย่างน้อย 1 เรื่อง</w:t>
      </w:r>
    </w:p>
    <w:p w:rsidR="005E6F1D" w:rsidRPr="00031022" w:rsidRDefault="006F3AEE" w:rsidP="00DB6BDE">
      <w:pPr>
        <w:tabs>
          <w:tab w:val="left" w:pos="284"/>
          <w:tab w:val="left" w:pos="709"/>
          <w:tab w:val="left" w:pos="1134"/>
        </w:tabs>
        <w:ind w:left="1134" w:hanging="1134"/>
      </w:pPr>
      <w:r w:rsidRPr="00031022">
        <w:rPr>
          <w:cs/>
        </w:rPr>
        <w:tab/>
      </w:r>
      <w:r w:rsidR="006A5BB0" w:rsidRPr="00031022">
        <w:rPr>
          <w:cs/>
        </w:rPr>
        <w:tab/>
      </w:r>
      <w:r w:rsidRPr="00031022">
        <w:rPr>
          <w:cs/>
        </w:rPr>
        <w:t>1.3  มีการนำผลงานวิจัย/นวัตกรรมด้านการจัดการเรียนรู้ไปใช้พัฒนาผู้เรียน</w:t>
      </w:r>
      <w:r w:rsidR="00A30753" w:rsidRPr="00031022">
        <w:rPr>
          <w:cs/>
        </w:rPr>
        <w:t xml:space="preserve">ได้จริง  </w:t>
      </w:r>
      <w:r w:rsidR="00945931" w:rsidRPr="00031022">
        <w:rPr>
          <w:cs/>
        </w:rPr>
        <w:t>โดยมีหลักฐานเชิงประจักษ์</w:t>
      </w:r>
    </w:p>
    <w:p w:rsidR="00ED5053" w:rsidRPr="00031022" w:rsidRDefault="00ED5053" w:rsidP="00DB6BDE">
      <w:pPr>
        <w:tabs>
          <w:tab w:val="left" w:pos="284"/>
          <w:tab w:val="left" w:pos="709"/>
          <w:tab w:val="left" w:pos="1134"/>
        </w:tabs>
        <w:ind w:left="1134" w:hanging="1134"/>
        <w:rPr>
          <w:cs/>
        </w:rPr>
      </w:pPr>
      <w:r w:rsidRPr="00031022">
        <w:rPr>
          <w:cs/>
        </w:rPr>
        <w:tab/>
      </w:r>
      <w:r w:rsidR="006A5BB0" w:rsidRPr="00031022">
        <w:rPr>
          <w:cs/>
        </w:rPr>
        <w:tab/>
      </w:r>
      <w:r w:rsidRPr="00031022">
        <w:rPr>
          <w:cs/>
        </w:rPr>
        <w:t xml:space="preserve">1.4  </w:t>
      </w:r>
      <w:r w:rsidR="00A921A3" w:rsidRPr="00031022">
        <w:rPr>
          <w:cs/>
        </w:rPr>
        <w:t>เป็นผู้นำ</w:t>
      </w:r>
      <w:r w:rsidR="00945931" w:rsidRPr="00031022">
        <w:rPr>
          <w:cs/>
        </w:rPr>
        <w:t>ในการ</w:t>
      </w:r>
      <w:r w:rsidR="00A921A3" w:rsidRPr="00031022">
        <w:rPr>
          <w:cs/>
        </w:rPr>
        <w:t>ทำงานวิจัย</w:t>
      </w:r>
      <w:r w:rsidR="00945931" w:rsidRPr="00031022">
        <w:rPr>
          <w:cs/>
        </w:rPr>
        <w:t>หรือ</w:t>
      </w:r>
      <w:r w:rsidR="00A921A3" w:rsidRPr="00031022">
        <w:rPr>
          <w:cs/>
        </w:rPr>
        <w:t>สร้างนวัตกรรม</w:t>
      </w:r>
      <w:r w:rsidR="00945931" w:rsidRPr="00031022">
        <w:rPr>
          <w:cs/>
        </w:rPr>
        <w:t>และสนับสนุนเพื่ออบรมครูให้ทำงานดังกล่าว</w:t>
      </w:r>
    </w:p>
    <w:p w:rsidR="00A921A3" w:rsidRPr="00031022" w:rsidRDefault="006A5BB0" w:rsidP="00DB6BDE">
      <w:pPr>
        <w:tabs>
          <w:tab w:val="left" w:pos="284"/>
          <w:tab w:val="left" w:pos="709"/>
          <w:tab w:val="left" w:pos="1134"/>
        </w:tabs>
        <w:rPr>
          <w:b/>
          <w:bCs/>
        </w:rPr>
      </w:pPr>
      <w:r w:rsidRPr="00031022">
        <w:rPr>
          <w:b/>
          <w:bCs/>
          <w:cs/>
        </w:rPr>
        <w:tab/>
      </w:r>
      <w:r w:rsidR="00A921A3" w:rsidRPr="00031022">
        <w:rPr>
          <w:b/>
          <w:bCs/>
          <w:cs/>
        </w:rPr>
        <w:t>ระดับคุณภาพ</w:t>
      </w:r>
    </w:p>
    <w:p w:rsidR="00A921A3" w:rsidRPr="00031022" w:rsidRDefault="00A921A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  <w:t xml:space="preserve">ระดับ 1 </w:t>
      </w:r>
      <w:r w:rsidRPr="00031022">
        <w:t xml:space="preserve">: </w:t>
      </w:r>
      <w:r w:rsidRPr="00031022">
        <w:rPr>
          <w:cs/>
        </w:rPr>
        <w:t>เป็นไปตามข้อ 1.1 หรือ 1.2</w:t>
      </w:r>
    </w:p>
    <w:p w:rsidR="00A921A3" w:rsidRPr="00031022" w:rsidRDefault="00A921A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  <w:t xml:space="preserve">ระดับ 2 </w:t>
      </w:r>
      <w:r w:rsidRPr="00031022">
        <w:t xml:space="preserve">: </w:t>
      </w:r>
      <w:r w:rsidRPr="00031022">
        <w:rPr>
          <w:cs/>
        </w:rPr>
        <w:t>เป็นไปตามข้อ 1.1 และ 1.2</w:t>
      </w:r>
    </w:p>
    <w:p w:rsidR="00A921A3" w:rsidRPr="00031022" w:rsidRDefault="00A921A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  <w:t xml:space="preserve">ระดับ 3 </w:t>
      </w:r>
      <w:r w:rsidRPr="00031022">
        <w:t xml:space="preserve">: </w:t>
      </w:r>
      <w:r w:rsidRPr="00031022">
        <w:rPr>
          <w:cs/>
        </w:rPr>
        <w:t>เป็นไปตามข้อ 1.1, 1.2 และ 1.3</w:t>
      </w:r>
    </w:p>
    <w:p w:rsidR="00A921A3" w:rsidRPr="00031022" w:rsidRDefault="00A921A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  <w:t xml:space="preserve">ระดับ 4 </w:t>
      </w:r>
      <w:r w:rsidRPr="00031022">
        <w:t xml:space="preserve">: </w:t>
      </w:r>
      <w:r w:rsidR="001779DB" w:rsidRPr="00031022">
        <w:rPr>
          <w:cs/>
        </w:rPr>
        <w:t>เป็นไปตามทุกข้อ</w:t>
      </w:r>
    </w:p>
    <w:p w:rsidR="001B1ED2" w:rsidRPr="00031022" w:rsidRDefault="001B1ED2" w:rsidP="00DB6BDE">
      <w:pPr>
        <w:tabs>
          <w:tab w:val="left" w:pos="284"/>
          <w:tab w:val="left" w:pos="709"/>
          <w:tab w:val="left" w:pos="1134"/>
        </w:tabs>
      </w:pPr>
    </w:p>
    <w:p w:rsidR="00AD1129" w:rsidRPr="00031022" w:rsidRDefault="00945931" w:rsidP="00AD1129">
      <w:pPr>
        <w:ind w:left="709"/>
        <w:rPr>
          <w:b/>
          <w:bCs/>
        </w:rPr>
      </w:pPr>
      <w:r w:rsidRPr="00031022">
        <w:rPr>
          <w:b/>
          <w:bCs/>
          <w:cs/>
        </w:rPr>
        <w:t>8</w:t>
      </w:r>
      <w:r w:rsidR="00AD1129" w:rsidRPr="00031022">
        <w:rPr>
          <w:b/>
          <w:bCs/>
          <w:cs/>
        </w:rPr>
        <w:t>.</w:t>
      </w:r>
      <w:r w:rsidR="00AD1129" w:rsidRPr="00031022">
        <w:rPr>
          <w:b/>
          <w:bCs/>
        </w:rPr>
        <w:t>4</w:t>
      </w:r>
      <w:r w:rsidR="00AD1129" w:rsidRPr="00031022">
        <w:rPr>
          <w:b/>
          <w:bCs/>
          <w:cs/>
        </w:rPr>
        <w:t xml:space="preserve">  ด้านผลการพัฒนาของนักเรียน</w:t>
      </w:r>
    </w:p>
    <w:p w:rsidR="00883767" w:rsidRPr="00031022" w:rsidRDefault="00643CDB" w:rsidP="00883767">
      <w:pPr>
        <w:tabs>
          <w:tab w:val="left" w:pos="284"/>
          <w:tab w:val="left" w:pos="709"/>
          <w:tab w:val="left" w:pos="1134"/>
        </w:tabs>
        <w:spacing w:before="120"/>
      </w:pPr>
      <w:r w:rsidRPr="00031022">
        <w:rPr>
          <w:cs/>
        </w:rPr>
        <w:tab/>
      </w:r>
      <w:r w:rsidR="00AD1129" w:rsidRPr="00031022">
        <w:rPr>
          <w:cs/>
        </w:rPr>
        <w:tab/>
      </w:r>
      <w:r w:rsidR="00AD1129" w:rsidRPr="00031022">
        <w:rPr>
          <w:cs/>
        </w:rPr>
        <w:tab/>
      </w:r>
      <w:r w:rsidR="00883767" w:rsidRPr="00031022">
        <w:rPr>
          <w:cs/>
        </w:rPr>
        <w:t>การประเมินด้านผลพัฒนาคุณภาพ</w:t>
      </w:r>
      <w:r w:rsidR="006720D7">
        <w:rPr>
          <w:rFonts w:hint="cs"/>
          <w:cs/>
        </w:rPr>
        <w:t>นัก</w:t>
      </w:r>
      <w:r w:rsidR="00883767" w:rsidRPr="00031022">
        <w:rPr>
          <w:cs/>
        </w:rPr>
        <w:t xml:space="preserve">เรียนของครูผู้สอนวิชาวิทยาศาสตร์ คณิตศาสตร์ หรือเทคโนโลยี  </w:t>
      </w:r>
      <w:r w:rsidR="008A7A59" w:rsidRPr="00031022">
        <w:rPr>
          <w:cs/>
        </w:rPr>
        <w:t xml:space="preserve">มีตัวบ่งชี้  </w:t>
      </w:r>
      <w:r w:rsidR="00F051F4" w:rsidRPr="00031022">
        <w:rPr>
          <w:cs/>
        </w:rPr>
        <w:t>และ</w:t>
      </w:r>
      <w:r w:rsidR="008A7A59" w:rsidRPr="00031022">
        <w:rPr>
          <w:cs/>
        </w:rPr>
        <w:t xml:space="preserve">ระดับคุณภาพ </w:t>
      </w:r>
      <w:r w:rsidR="00883767" w:rsidRPr="00031022">
        <w:rPr>
          <w:cs/>
        </w:rPr>
        <w:t>ดังนี้</w:t>
      </w:r>
    </w:p>
    <w:p w:rsidR="00883767" w:rsidRPr="00031022" w:rsidRDefault="00883767" w:rsidP="00883767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</w:pPr>
    </w:p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  <w:rPr>
          <w:cs/>
        </w:rPr>
        <w:sectPr w:rsidR="0001653A" w:rsidRPr="00031022" w:rsidSect="001779DB">
          <w:pgSz w:w="11907" w:h="16840" w:code="9"/>
          <w:pgMar w:top="1440" w:right="1797" w:bottom="1440" w:left="1440" w:header="709" w:footer="709" w:gutter="0"/>
          <w:cols w:space="708"/>
          <w:docGrid w:linePitch="435"/>
        </w:sectPr>
      </w:pPr>
    </w:p>
    <w:tbl>
      <w:tblPr>
        <w:tblStyle w:val="TableGrid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160"/>
        <w:gridCol w:w="4961"/>
      </w:tblGrid>
      <w:tr w:rsidR="00A32D75" w:rsidRPr="00031022" w:rsidTr="00CB35A7">
        <w:trPr>
          <w:trHeight w:val="119"/>
        </w:trPr>
        <w:tc>
          <w:tcPr>
            <w:tcW w:w="5188" w:type="dxa"/>
          </w:tcPr>
          <w:p w:rsidR="00A32D75" w:rsidRPr="00031022" w:rsidRDefault="00A32D75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lastRenderedPageBreak/>
              <w:t>วิทยาศาสตร์</w:t>
            </w:r>
          </w:p>
          <w:p w:rsidR="00A32D75" w:rsidRPr="00031022" w:rsidRDefault="00A32D75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</w:tcPr>
          <w:p w:rsidR="00A32D75" w:rsidRPr="00031022" w:rsidRDefault="00A32D75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t>คณิตศาสตร์</w:t>
            </w:r>
          </w:p>
        </w:tc>
        <w:tc>
          <w:tcPr>
            <w:tcW w:w="4961" w:type="dxa"/>
          </w:tcPr>
          <w:p w:rsidR="00A32D75" w:rsidRPr="00031022" w:rsidRDefault="00A32D75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031022">
              <w:rPr>
                <w:b/>
                <w:bCs/>
                <w:u w:val="single"/>
                <w:cs/>
              </w:rPr>
              <w:t>เทคโนโลยี</w:t>
            </w:r>
          </w:p>
        </w:tc>
      </w:tr>
      <w:tr w:rsidR="00A32D75" w:rsidRPr="00031022" w:rsidTr="00CB35A7">
        <w:trPr>
          <w:trHeight w:val="119"/>
        </w:trPr>
        <w:tc>
          <w:tcPr>
            <w:tcW w:w="5188" w:type="dxa"/>
          </w:tcPr>
          <w:p w:rsidR="00A32D75" w:rsidRPr="00031022" w:rsidRDefault="00A32D75" w:rsidP="00945931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เกณฑ์</w:t>
            </w:r>
            <w:r w:rsidRPr="00031022">
              <w:rPr>
                <w:cs/>
              </w:rPr>
              <w:t xml:space="preserve"> </w:t>
            </w:r>
            <w:r w:rsidR="00B05E0E" w:rsidRPr="00031022">
              <w:rPr>
                <w:cs/>
              </w:rPr>
              <w:t xml:space="preserve"> </w:t>
            </w:r>
            <w:r w:rsidR="0001653A" w:rsidRPr="00031022">
              <w:rPr>
                <w:cs/>
              </w:rPr>
              <w:t>ผล</w:t>
            </w:r>
            <w:r w:rsidR="00D20CFD" w:rsidRPr="00031022">
              <w:rPr>
                <w:cs/>
              </w:rPr>
              <w:t>การพัฒนาคุณภาพ</w:t>
            </w:r>
            <w:r w:rsidR="00945931" w:rsidRPr="00031022">
              <w:rPr>
                <w:cs/>
              </w:rPr>
              <w:t>นัก</w:t>
            </w:r>
            <w:r w:rsidR="00D20CFD" w:rsidRPr="00031022">
              <w:rPr>
                <w:cs/>
              </w:rPr>
              <w:t>เรียน</w:t>
            </w:r>
          </w:p>
        </w:tc>
        <w:tc>
          <w:tcPr>
            <w:tcW w:w="5160" w:type="dxa"/>
          </w:tcPr>
          <w:p w:rsidR="00A32D75" w:rsidRPr="00031022" w:rsidRDefault="00A32D75" w:rsidP="00945931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</w:pPr>
            <w:r w:rsidRPr="00031022">
              <w:rPr>
                <w:b/>
                <w:bCs/>
                <w:cs/>
              </w:rPr>
              <w:t>เกณฑ์</w:t>
            </w:r>
            <w:r w:rsidR="00B05E0E" w:rsidRPr="00031022">
              <w:rPr>
                <w:b/>
                <w:bCs/>
                <w:cs/>
              </w:rPr>
              <w:t xml:space="preserve"> </w:t>
            </w:r>
            <w:r w:rsidR="00B05E0E" w:rsidRPr="00031022">
              <w:rPr>
                <w:cs/>
              </w:rPr>
              <w:t>ผลการพัฒนาคุณภาพ</w:t>
            </w:r>
            <w:r w:rsidR="00945931" w:rsidRPr="00031022">
              <w:rPr>
                <w:cs/>
              </w:rPr>
              <w:t>นัก</w:t>
            </w:r>
            <w:r w:rsidR="00B05E0E" w:rsidRPr="00031022">
              <w:rPr>
                <w:cs/>
              </w:rPr>
              <w:t>เรียน</w:t>
            </w:r>
          </w:p>
        </w:tc>
        <w:tc>
          <w:tcPr>
            <w:tcW w:w="4961" w:type="dxa"/>
          </w:tcPr>
          <w:p w:rsidR="00B05E0E" w:rsidRPr="00031022" w:rsidRDefault="00B05E0E" w:rsidP="00945931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</w:pPr>
            <w:r w:rsidRPr="00031022">
              <w:rPr>
                <w:b/>
                <w:bCs/>
                <w:cs/>
              </w:rPr>
              <w:t xml:space="preserve">เกณฑ์  </w:t>
            </w:r>
            <w:r w:rsidRPr="00031022">
              <w:rPr>
                <w:cs/>
              </w:rPr>
              <w:t>ผลการพัฒนาคุณภาพ</w:t>
            </w:r>
            <w:r w:rsidR="00945931" w:rsidRPr="00031022">
              <w:rPr>
                <w:cs/>
              </w:rPr>
              <w:t>นัก</w:t>
            </w:r>
            <w:r w:rsidRPr="00031022">
              <w:rPr>
                <w:cs/>
              </w:rPr>
              <w:t>เรียน</w:t>
            </w:r>
          </w:p>
        </w:tc>
      </w:tr>
      <w:tr w:rsidR="000867FF" w:rsidRPr="00031022" w:rsidTr="00CB35A7">
        <w:trPr>
          <w:trHeight w:val="119"/>
        </w:trPr>
        <w:tc>
          <w:tcPr>
            <w:tcW w:w="5188" w:type="dxa"/>
          </w:tcPr>
          <w:p w:rsidR="000867FF" w:rsidRPr="00031022" w:rsidRDefault="000867FF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</w:pPr>
          </w:p>
          <w:p w:rsidR="000867FF" w:rsidRPr="00031022" w:rsidRDefault="000867FF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A113E0" w:rsidRPr="00031022" w:rsidRDefault="000867FF" w:rsidP="00DB6BDE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>1</w:t>
            </w:r>
            <w:r w:rsidR="009E24E9" w:rsidRPr="00031022">
              <w:t>.</w:t>
            </w:r>
            <w:r w:rsidRPr="00031022">
              <w:rPr>
                <w:cs/>
              </w:rPr>
              <w:t xml:space="preserve">  </w:t>
            </w:r>
            <w:r w:rsidR="00945931" w:rsidRPr="00031022">
              <w:rPr>
                <w:cs/>
              </w:rPr>
              <w:t>นักเรียนมีการพัฒนาการเรียนรู้</w:t>
            </w:r>
            <w:r w:rsidR="00A113E0" w:rsidRPr="00031022">
              <w:rPr>
                <w:cs/>
              </w:rPr>
              <w:t xml:space="preserve">ที่สูงขึ้น </w:t>
            </w:r>
          </w:p>
          <w:p w:rsidR="00A113E0" w:rsidRPr="00031022" w:rsidRDefault="00A113E0" w:rsidP="00DB6BDE">
            <w:pPr>
              <w:spacing w:line="276" w:lineRule="auto"/>
              <w:ind w:left="426" w:hanging="426"/>
            </w:pPr>
            <w:r w:rsidRPr="00031022">
              <w:t xml:space="preserve">2.  </w:t>
            </w:r>
            <w:r w:rsidR="00945931" w:rsidRPr="00031022">
              <w:rPr>
                <w:cs/>
              </w:rPr>
              <w:t>นักเ</w:t>
            </w:r>
            <w:r w:rsidRPr="00031022">
              <w:rPr>
                <w:cs/>
              </w:rPr>
              <w:t xml:space="preserve">รียนมีเจตคติที่ดีต่อวิชาวิทยาศาสตร์ </w:t>
            </w:r>
          </w:p>
          <w:p w:rsidR="00AF48AE" w:rsidRPr="006720D7" w:rsidRDefault="009E24E9" w:rsidP="00757238">
            <w:pPr>
              <w:spacing w:line="276" w:lineRule="auto"/>
              <w:ind w:left="426" w:hanging="426"/>
              <w:rPr>
                <w:b/>
                <w:bCs/>
                <w:color w:val="FF0000"/>
                <w:cs/>
              </w:rPr>
            </w:pPr>
            <w:r w:rsidRPr="00031022">
              <w:t>3</w:t>
            </w:r>
            <w:r w:rsidR="000867FF" w:rsidRPr="00031022">
              <w:rPr>
                <w:cs/>
              </w:rPr>
              <w:t xml:space="preserve">.  </w:t>
            </w:r>
            <w:r w:rsidR="00A113E0" w:rsidRPr="00031022">
              <w:rPr>
                <w:cs/>
              </w:rPr>
              <w:t>ส่งเสริม</w:t>
            </w:r>
            <w:r w:rsidR="00A765D4" w:rsidRPr="00031022">
              <w:rPr>
                <w:cs/>
              </w:rPr>
              <w:t>นัก</w:t>
            </w:r>
            <w:r w:rsidR="009D3279" w:rsidRPr="00031022">
              <w:rPr>
                <w:cs/>
              </w:rPr>
              <w:t>เรียน</w:t>
            </w:r>
            <w:r w:rsidRPr="00031022">
              <w:rPr>
                <w:cs/>
              </w:rPr>
              <w:t xml:space="preserve">พัฒนากระบวนการสืบเสาะหาความรู้ และความคิดขั้นสูง </w:t>
            </w:r>
            <w:r w:rsidR="00757238" w:rsidRPr="00031022">
              <w:rPr>
                <w:cs/>
              </w:rPr>
              <w:t>จนเกิดชิ้นงาน</w:t>
            </w:r>
            <w:r w:rsidR="00757238" w:rsidRPr="00031022">
              <w:t>/</w:t>
            </w:r>
            <w:r w:rsidR="00757238" w:rsidRPr="00031022">
              <w:rPr>
                <w:cs/>
              </w:rPr>
              <w:t>โครงงาน</w:t>
            </w:r>
            <w:r w:rsidR="00757238" w:rsidRPr="00031022">
              <w:t>/</w:t>
            </w:r>
            <w:r w:rsidR="00757238" w:rsidRPr="00031022">
              <w:rPr>
                <w:cs/>
              </w:rPr>
              <w:t>การวิจัย</w:t>
            </w:r>
            <w:r w:rsidR="00AF48AE" w:rsidRPr="00031022">
              <w:rPr>
                <w:cs/>
              </w:rPr>
              <w:t>ได้อย่างมีคุณภาพ</w:t>
            </w:r>
            <w:r w:rsidR="002859CA" w:rsidRPr="00031022">
              <w:t xml:space="preserve"> </w:t>
            </w:r>
            <w:r w:rsidR="006720D7" w:rsidRPr="006720D7">
              <w:rPr>
                <w:rFonts w:hint="cs"/>
                <w:b/>
                <w:bCs/>
                <w:color w:val="FF0000"/>
                <w:cs/>
              </w:rPr>
              <w:t>(</w:t>
            </w:r>
            <w:r w:rsidR="006720D7" w:rsidRPr="006720D7">
              <w:rPr>
                <w:b/>
                <w:bCs/>
                <w:color w:val="FF0000"/>
              </w:rPr>
              <w:t>STEM</w:t>
            </w:r>
            <w:r w:rsidR="006720D7" w:rsidRPr="006720D7">
              <w:rPr>
                <w:rFonts w:hint="cs"/>
                <w:b/>
                <w:bCs/>
                <w:color w:val="FF0000"/>
                <w:cs/>
              </w:rPr>
              <w:t>)</w:t>
            </w:r>
          </w:p>
          <w:p w:rsidR="00A113E0" w:rsidRPr="00031022" w:rsidRDefault="009E24E9" w:rsidP="00A113E0">
            <w:pPr>
              <w:ind w:left="426" w:hanging="426"/>
            </w:pPr>
            <w:r w:rsidRPr="00031022">
              <w:t>4</w:t>
            </w:r>
            <w:r w:rsidR="000867FF" w:rsidRPr="00031022">
              <w:rPr>
                <w:cs/>
              </w:rPr>
              <w:t>.  ส่งเสริมและมีส่วนร่วมในการพัฒนาคุณภาพ</w:t>
            </w:r>
            <w:r w:rsidR="00A765D4" w:rsidRPr="00031022">
              <w:rPr>
                <w:cs/>
              </w:rPr>
              <w:t>นัก</w:t>
            </w:r>
            <w:r w:rsidR="000867FF" w:rsidRPr="00031022">
              <w:rPr>
                <w:cs/>
              </w:rPr>
              <w:t>เรียนให้นำเสนอผลงานทางวิชาการ หรือเข้าร่วม</w:t>
            </w:r>
            <w:r w:rsidR="00A765D4" w:rsidRPr="00031022">
              <w:rPr>
                <w:cs/>
              </w:rPr>
              <w:t>กิจกรรมวิชาการ</w:t>
            </w:r>
            <w:r w:rsidR="000867FF" w:rsidRPr="00031022">
              <w:rPr>
                <w:cs/>
              </w:rPr>
              <w:t>ที่เกี่ยวข้องกับวิทยาศาสตร์</w:t>
            </w:r>
          </w:p>
          <w:p w:rsidR="000867FF" w:rsidRPr="00031022" w:rsidRDefault="000867FF" w:rsidP="00DB6BDE">
            <w:pPr>
              <w:spacing w:line="276" w:lineRule="auto"/>
              <w:ind w:left="426" w:hanging="426"/>
            </w:pPr>
          </w:p>
        </w:tc>
        <w:tc>
          <w:tcPr>
            <w:tcW w:w="5160" w:type="dxa"/>
          </w:tcPr>
          <w:p w:rsidR="000867FF" w:rsidRPr="00031022" w:rsidRDefault="000867FF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rPr>
                <w:b/>
                <w:bCs/>
              </w:rPr>
            </w:pPr>
          </w:p>
          <w:p w:rsidR="000867FF" w:rsidRPr="00031022" w:rsidRDefault="000867FF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A113E0" w:rsidRPr="00031022" w:rsidRDefault="009E24E9" w:rsidP="00A113E0">
            <w:pPr>
              <w:spacing w:line="276" w:lineRule="auto"/>
              <w:ind w:left="426" w:hanging="426"/>
            </w:pPr>
            <w:r w:rsidRPr="00031022">
              <w:t>1</w:t>
            </w:r>
            <w:r w:rsidR="00A113E0" w:rsidRPr="00031022">
              <w:rPr>
                <w:cs/>
              </w:rPr>
              <w:t xml:space="preserve">.  </w:t>
            </w:r>
            <w:r w:rsidR="00945931" w:rsidRPr="00031022">
              <w:rPr>
                <w:cs/>
              </w:rPr>
              <w:t>นักเรียนมีการพัฒนาการเรียนรู้</w:t>
            </w:r>
            <w:r w:rsidR="00A113E0" w:rsidRPr="00031022">
              <w:rPr>
                <w:cs/>
              </w:rPr>
              <w:t xml:space="preserve">ที่สูงขึ้น </w:t>
            </w:r>
          </w:p>
          <w:p w:rsidR="00A113E0" w:rsidRPr="00031022" w:rsidRDefault="00A113E0" w:rsidP="00A113E0">
            <w:pPr>
              <w:spacing w:line="276" w:lineRule="auto"/>
              <w:ind w:left="426" w:hanging="426"/>
              <w:rPr>
                <w:cs/>
              </w:rPr>
            </w:pPr>
            <w:r w:rsidRPr="00031022">
              <w:t xml:space="preserve">2.  </w:t>
            </w:r>
            <w:r w:rsidR="00945931" w:rsidRPr="00031022">
              <w:rPr>
                <w:cs/>
              </w:rPr>
              <w:t>นัก</w:t>
            </w:r>
            <w:r w:rsidRPr="00031022">
              <w:rPr>
                <w:cs/>
              </w:rPr>
              <w:t>เรียนมีเจตคติที่ดีต่อวิชาคณิตศาสตร์</w:t>
            </w:r>
          </w:p>
          <w:p w:rsidR="00382457" w:rsidRPr="006720D7" w:rsidRDefault="009E24E9" w:rsidP="00382457">
            <w:pPr>
              <w:spacing w:line="276" w:lineRule="auto"/>
              <w:ind w:left="426" w:hanging="426"/>
              <w:rPr>
                <w:b/>
                <w:bCs/>
                <w:color w:val="FF0000"/>
                <w:cs/>
              </w:rPr>
            </w:pPr>
            <w:r w:rsidRPr="00031022">
              <w:t>3</w:t>
            </w:r>
            <w:r w:rsidR="00382457" w:rsidRPr="00031022">
              <w:rPr>
                <w:cs/>
              </w:rPr>
              <w:t>.  ส่งเสริม</w:t>
            </w:r>
            <w:r w:rsidR="00A765D4" w:rsidRPr="00031022">
              <w:rPr>
                <w:cs/>
              </w:rPr>
              <w:t>นัก</w:t>
            </w:r>
            <w:r w:rsidR="00382457" w:rsidRPr="00031022">
              <w:rPr>
                <w:cs/>
              </w:rPr>
              <w:t>เรียน</w:t>
            </w:r>
            <w:r w:rsidR="00A53CA7" w:rsidRPr="00031022">
              <w:rPr>
                <w:cs/>
              </w:rPr>
              <w:t>ในการพัฒนา</w:t>
            </w:r>
            <w:r w:rsidR="001F1F3C" w:rsidRPr="00031022">
              <w:rPr>
                <w:cs/>
              </w:rPr>
              <w:t xml:space="preserve"> </w:t>
            </w:r>
            <w:r w:rsidR="00A53CA7" w:rsidRPr="00031022">
              <w:rPr>
                <w:cs/>
              </w:rPr>
              <w:t>ทักษะ</w:t>
            </w:r>
            <w:r w:rsidR="001F1F3C" w:rsidRPr="00031022">
              <w:rPr>
                <w:cs/>
              </w:rPr>
              <w:t>กระบวนการ</w:t>
            </w:r>
            <w:r w:rsidR="00A53CA7" w:rsidRPr="00031022">
              <w:rPr>
                <w:cs/>
              </w:rPr>
              <w:t>คิดวิเคราะห์ และแก้ปัญหา</w:t>
            </w:r>
            <w:r w:rsidR="002859CA" w:rsidRPr="00031022">
              <w:t xml:space="preserve"> </w:t>
            </w:r>
            <w:r w:rsidR="002859CA" w:rsidRPr="00031022">
              <w:rPr>
                <w:cs/>
              </w:rPr>
              <w:t>จนเกิดชิ้นงาน</w:t>
            </w:r>
            <w:r w:rsidR="002859CA" w:rsidRPr="00031022">
              <w:t>/</w:t>
            </w:r>
            <w:r w:rsidR="002859CA" w:rsidRPr="00031022">
              <w:rPr>
                <w:cs/>
              </w:rPr>
              <w:t>โครงงาน</w:t>
            </w:r>
            <w:r w:rsidR="002859CA" w:rsidRPr="00031022">
              <w:t>/</w:t>
            </w:r>
            <w:r w:rsidR="002859CA" w:rsidRPr="00031022">
              <w:rPr>
                <w:cs/>
              </w:rPr>
              <w:t>การวิจัยได้</w:t>
            </w:r>
            <w:r w:rsidR="006720D7">
              <w:rPr>
                <w:rFonts w:hint="cs"/>
                <w:cs/>
              </w:rPr>
              <w:t xml:space="preserve"> </w:t>
            </w:r>
            <w:r w:rsidR="006720D7" w:rsidRPr="006720D7">
              <w:rPr>
                <w:rFonts w:hint="cs"/>
                <w:b/>
                <w:bCs/>
                <w:color w:val="FF0000"/>
                <w:cs/>
              </w:rPr>
              <w:t>(</w:t>
            </w:r>
            <w:r w:rsidR="006720D7" w:rsidRPr="006720D7">
              <w:rPr>
                <w:b/>
                <w:bCs/>
                <w:color w:val="FF0000"/>
              </w:rPr>
              <w:t>STEM</w:t>
            </w:r>
            <w:r w:rsidR="006720D7" w:rsidRPr="006720D7">
              <w:rPr>
                <w:rFonts w:hint="cs"/>
                <w:b/>
                <w:bCs/>
                <w:color w:val="FF0000"/>
                <w:cs/>
              </w:rPr>
              <w:t>)</w:t>
            </w:r>
          </w:p>
          <w:p w:rsidR="00382457" w:rsidRPr="00031022" w:rsidRDefault="009E24E9" w:rsidP="00382457">
            <w:pPr>
              <w:ind w:left="426" w:hanging="426"/>
            </w:pPr>
            <w:r w:rsidRPr="00031022">
              <w:t>4</w:t>
            </w:r>
            <w:r w:rsidR="00382457" w:rsidRPr="00031022">
              <w:rPr>
                <w:cs/>
              </w:rPr>
              <w:t xml:space="preserve">.  </w:t>
            </w:r>
            <w:r w:rsidR="000867FF" w:rsidRPr="00031022">
              <w:rPr>
                <w:cs/>
              </w:rPr>
              <w:t>ส่งเสริมและมีส่วนร่วมในการพัฒนาคุณภาพ</w:t>
            </w:r>
            <w:r w:rsidR="00A765D4" w:rsidRPr="00031022">
              <w:rPr>
                <w:cs/>
              </w:rPr>
              <w:t>นัก</w:t>
            </w:r>
            <w:r w:rsidR="000867FF" w:rsidRPr="00031022">
              <w:rPr>
                <w:cs/>
              </w:rPr>
              <w:t>เรียนให้นำเสนอผลงานทางวิชาการ หรือเข้าร่วม</w:t>
            </w:r>
            <w:r w:rsidR="00A765D4" w:rsidRPr="00031022">
              <w:rPr>
                <w:cs/>
              </w:rPr>
              <w:t>กิจกรรมวิชาการ</w:t>
            </w:r>
            <w:r w:rsidR="000867FF" w:rsidRPr="00031022">
              <w:rPr>
                <w:cs/>
              </w:rPr>
              <w:t>ที่เกี่ยวข้องกับคณิตศาสตร์</w:t>
            </w:r>
          </w:p>
          <w:p w:rsidR="000867FF" w:rsidRPr="00031022" w:rsidRDefault="000867FF" w:rsidP="00DB6BDE">
            <w:pPr>
              <w:spacing w:line="276" w:lineRule="auto"/>
              <w:ind w:left="426" w:hanging="426"/>
            </w:pPr>
          </w:p>
        </w:tc>
        <w:tc>
          <w:tcPr>
            <w:tcW w:w="4961" w:type="dxa"/>
          </w:tcPr>
          <w:p w:rsidR="000867FF" w:rsidRPr="00031022" w:rsidRDefault="000867FF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rPr>
                <w:b/>
                <w:bCs/>
              </w:rPr>
            </w:pPr>
          </w:p>
          <w:p w:rsidR="000867FF" w:rsidRPr="00031022" w:rsidRDefault="000867FF" w:rsidP="00DB6BDE">
            <w:pPr>
              <w:tabs>
                <w:tab w:val="left" w:pos="284"/>
                <w:tab w:val="left" w:pos="709"/>
                <w:tab w:val="left" w:pos="1134"/>
              </w:tabs>
              <w:spacing w:line="276" w:lineRule="auto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ตัวบ่งชี้</w:t>
            </w:r>
          </w:p>
          <w:p w:rsidR="00382457" w:rsidRPr="00031022" w:rsidRDefault="00382457" w:rsidP="00382457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>1</w:t>
            </w:r>
            <w:r w:rsidR="00A765D4" w:rsidRPr="00031022">
              <w:rPr>
                <w:cs/>
              </w:rPr>
              <w:t>.</w:t>
            </w:r>
            <w:r w:rsidRPr="00031022">
              <w:rPr>
                <w:cs/>
              </w:rPr>
              <w:t xml:space="preserve">  </w:t>
            </w:r>
            <w:r w:rsidR="00945931" w:rsidRPr="00031022">
              <w:rPr>
                <w:cs/>
              </w:rPr>
              <w:t>นักเรียนมีการพัฒนาการเรียนรู้</w:t>
            </w:r>
            <w:r w:rsidRPr="00031022">
              <w:rPr>
                <w:cs/>
              </w:rPr>
              <w:t xml:space="preserve">ที่สูงขึ้น </w:t>
            </w:r>
          </w:p>
          <w:p w:rsidR="00382457" w:rsidRPr="00031022" w:rsidRDefault="00382457" w:rsidP="00382457">
            <w:pPr>
              <w:spacing w:line="276" w:lineRule="auto"/>
              <w:ind w:left="426" w:hanging="426"/>
              <w:rPr>
                <w:cs/>
              </w:rPr>
            </w:pPr>
            <w:r w:rsidRPr="00031022">
              <w:t>2</w:t>
            </w:r>
            <w:r w:rsidR="00A765D4" w:rsidRPr="00031022">
              <w:t>.</w:t>
            </w:r>
            <w:r w:rsidRPr="00031022">
              <w:t xml:space="preserve">  </w:t>
            </w:r>
            <w:r w:rsidR="00945931" w:rsidRPr="00031022">
              <w:rPr>
                <w:cs/>
              </w:rPr>
              <w:t>นัก</w:t>
            </w:r>
            <w:r w:rsidRPr="00031022">
              <w:rPr>
                <w:cs/>
              </w:rPr>
              <w:t>เรียนม</w:t>
            </w:r>
            <w:r w:rsidR="006F2937" w:rsidRPr="00031022">
              <w:rPr>
                <w:cs/>
              </w:rPr>
              <w:t>ีเจตคติที่ดีต่อเทคโนโลยี</w:t>
            </w:r>
          </w:p>
          <w:p w:rsidR="00382457" w:rsidRPr="006720D7" w:rsidRDefault="00382457" w:rsidP="00382457">
            <w:pPr>
              <w:spacing w:line="276" w:lineRule="auto"/>
              <w:ind w:left="426" w:hanging="426"/>
              <w:rPr>
                <w:cs/>
              </w:rPr>
            </w:pPr>
            <w:r w:rsidRPr="00031022">
              <w:t>3</w:t>
            </w:r>
            <w:r w:rsidR="00A765D4" w:rsidRPr="00031022">
              <w:t>.</w:t>
            </w:r>
            <w:r w:rsidRPr="00031022">
              <w:rPr>
                <w:cs/>
              </w:rPr>
              <w:t xml:space="preserve">  ส่งเสริม</w:t>
            </w:r>
            <w:r w:rsidR="00A765D4" w:rsidRPr="00031022">
              <w:rPr>
                <w:cs/>
              </w:rPr>
              <w:t>นัก</w:t>
            </w:r>
            <w:r w:rsidRPr="00031022">
              <w:rPr>
                <w:cs/>
              </w:rPr>
              <w:t>เรียน</w:t>
            </w:r>
            <w:r w:rsidR="00A53CA7" w:rsidRPr="00031022">
              <w:rPr>
                <w:cs/>
              </w:rPr>
              <w:t>ให้มีการพัฒนาความคิด</w:t>
            </w:r>
            <w:r w:rsidR="00BA2C5C" w:rsidRPr="00031022">
              <w:rPr>
                <w:cs/>
              </w:rPr>
              <w:t>วิเคราะห์</w:t>
            </w:r>
            <w:r w:rsidR="00A53CA7" w:rsidRPr="00031022">
              <w:rPr>
                <w:cs/>
              </w:rPr>
              <w:t>อย่างมีระบบ</w:t>
            </w:r>
            <w:r w:rsidR="002859CA" w:rsidRPr="00031022">
              <w:t xml:space="preserve"> </w:t>
            </w:r>
            <w:r w:rsidR="002859CA" w:rsidRPr="00031022">
              <w:rPr>
                <w:cs/>
              </w:rPr>
              <w:t>จนเกิดชิ้นงาน</w:t>
            </w:r>
            <w:r w:rsidR="002859CA" w:rsidRPr="00031022">
              <w:t>/</w:t>
            </w:r>
            <w:r w:rsidR="002859CA" w:rsidRPr="00031022">
              <w:rPr>
                <w:cs/>
              </w:rPr>
              <w:t>โครงงาน</w:t>
            </w:r>
            <w:r w:rsidR="002859CA" w:rsidRPr="00031022">
              <w:t>/</w:t>
            </w:r>
            <w:r w:rsidR="002859CA" w:rsidRPr="00031022">
              <w:rPr>
                <w:cs/>
              </w:rPr>
              <w:t>การวิจัยได้</w:t>
            </w:r>
            <w:r w:rsidR="006720D7" w:rsidRPr="006720D7">
              <w:rPr>
                <w:rFonts w:hint="cs"/>
                <w:b/>
                <w:bCs/>
                <w:color w:val="FF0000"/>
                <w:cs/>
              </w:rPr>
              <w:t>(</w:t>
            </w:r>
            <w:r w:rsidR="006720D7" w:rsidRPr="006720D7">
              <w:rPr>
                <w:b/>
                <w:bCs/>
                <w:color w:val="FF0000"/>
              </w:rPr>
              <w:t>STEM</w:t>
            </w:r>
            <w:r w:rsidR="006720D7" w:rsidRPr="006720D7">
              <w:rPr>
                <w:rFonts w:hint="cs"/>
                <w:b/>
                <w:bCs/>
                <w:color w:val="FF0000"/>
                <w:cs/>
              </w:rPr>
              <w:t>)</w:t>
            </w:r>
          </w:p>
          <w:p w:rsidR="000867FF" w:rsidRPr="00031022" w:rsidRDefault="00382457" w:rsidP="00A765D4">
            <w:pPr>
              <w:spacing w:line="276" w:lineRule="auto"/>
              <w:ind w:left="426" w:hanging="426"/>
            </w:pPr>
            <w:r w:rsidRPr="00031022">
              <w:t>4</w:t>
            </w:r>
            <w:r w:rsidR="00A765D4" w:rsidRPr="00031022">
              <w:t>.</w:t>
            </w:r>
            <w:r w:rsidRPr="00031022">
              <w:rPr>
                <w:cs/>
              </w:rPr>
              <w:t xml:space="preserve">  </w:t>
            </w:r>
            <w:r w:rsidR="000867FF" w:rsidRPr="00031022">
              <w:rPr>
                <w:cs/>
              </w:rPr>
              <w:t>ส่งเสริมและมีส่วนร่วมในการพัฒนาคุณภาพ</w:t>
            </w:r>
            <w:r w:rsidR="00A765D4" w:rsidRPr="00031022">
              <w:rPr>
                <w:cs/>
              </w:rPr>
              <w:t>นัก</w:t>
            </w:r>
            <w:r w:rsidR="000867FF" w:rsidRPr="00031022">
              <w:rPr>
                <w:cs/>
              </w:rPr>
              <w:t>เรียนให้นำเสนอผลงานทางวิชาการ หรือเข้าร่วม</w:t>
            </w:r>
            <w:r w:rsidR="00A765D4" w:rsidRPr="00031022">
              <w:rPr>
                <w:cs/>
              </w:rPr>
              <w:t>กิจกรรม</w:t>
            </w:r>
            <w:r w:rsidR="000867FF" w:rsidRPr="00031022">
              <w:rPr>
                <w:cs/>
              </w:rPr>
              <w:t>ที่เกี่ยวข้องกับเทคโนโลยี</w:t>
            </w:r>
          </w:p>
        </w:tc>
      </w:tr>
      <w:tr w:rsidR="000867FF" w:rsidRPr="00031022" w:rsidTr="00CB35A7">
        <w:trPr>
          <w:trHeight w:val="119"/>
        </w:trPr>
        <w:tc>
          <w:tcPr>
            <w:tcW w:w="5188" w:type="dxa"/>
          </w:tcPr>
          <w:p w:rsidR="000867FF" w:rsidRPr="00031022" w:rsidRDefault="000867FF" w:rsidP="00DB6BDE">
            <w:pPr>
              <w:spacing w:line="276" w:lineRule="auto"/>
              <w:ind w:left="426" w:hanging="426"/>
              <w:rPr>
                <w:b/>
                <w:bCs/>
              </w:rPr>
            </w:pPr>
          </w:p>
          <w:p w:rsidR="000867FF" w:rsidRPr="00031022" w:rsidRDefault="000867FF" w:rsidP="00DB6BDE">
            <w:pPr>
              <w:spacing w:line="276" w:lineRule="auto"/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0867FF" w:rsidRPr="00031022" w:rsidRDefault="000867FF" w:rsidP="00DB6BDE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</w:t>
            </w:r>
          </w:p>
          <w:p w:rsidR="000867FF" w:rsidRPr="00031022" w:rsidRDefault="000867FF" w:rsidP="00DB6BDE">
            <w:pPr>
              <w:spacing w:line="276" w:lineRule="auto"/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</w:t>
            </w:r>
            <w:r w:rsidR="0022258B" w:rsidRPr="00031022">
              <w:rPr>
                <w:cs/>
              </w:rPr>
              <w:t>1 และ</w:t>
            </w:r>
            <w:r w:rsidR="00A765D4" w:rsidRPr="00031022">
              <w:rPr>
                <w:cs/>
              </w:rPr>
              <w:t xml:space="preserve"> 1 ข้อในข้อ </w:t>
            </w:r>
            <w:r w:rsidRPr="00031022">
              <w:rPr>
                <w:cs/>
              </w:rPr>
              <w:t>2</w:t>
            </w:r>
            <w:r w:rsidR="00A765D4" w:rsidRPr="00031022">
              <w:rPr>
                <w:cs/>
              </w:rPr>
              <w:t>,3 และ</w:t>
            </w:r>
            <w:r w:rsidR="00B40B1A" w:rsidRPr="00031022">
              <w:rPr>
                <w:cs/>
              </w:rPr>
              <w:t xml:space="preserve"> </w:t>
            </w:r>
            <w:r w:rsidR="00A765D4" w:rsidRPr="00031022">
              <w:rPr>
                <w:cs/>
              </w:rPr>
              <w:t>4</w:t>
            </w:r>
          </w:p>
          <w:p w:rsidR="000867FF" w:rsidRPr="00031022" w:rsidRDefault="000867FF" w:rsidP="00DB6BDE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</w:t>
            </w:r>
            <w:r w:rsidR="0022258B" w:rsidRPr="00031022">
              <w:rPr>
                <w:cs/>
              </w:rPr>
              <w:t>1</w:t>
            </w:r>
            <w:r w:rsidR="00B40B1A" w:rsidRPr="00031022">
              <w:rPr>
                <w:cs/>
              </w:rPr>
              <w:t xml:space="preserve"> </w:t>
            </w:r>
            <w:r w:rsidR="00A765D4" w:rsidRPr="00031022">
              <w:rPr>
                <w:cs/>
              </w:rPr>
              <w:t>และ</w:t>
            </w:r>
            <w:r w:rsidR="0022258B" w:rsidRPr="00031022">
              <w:t xml:space="preserve"> 2</w:t>
            </w:r>
            <w:r w:rsidR="00A765D4" w:rsidRPr="00031022">
              <w:t xml:space="preserve"> </w:t>
            </w:r>
            <w:r w:rsidR="00A765D4" w:rsidRPr="00031022">
              <w:rPr>
                <w:cs/>
              </w:rPr>
              <w:t>ข้อในข้อ</w:t>
            </w:r>
            <w:r w:rsidR="00B40B1A" w:rsidRPr="00031022">
              <w:rPr>
                <w:cs/>
              </w:rPr>
              <w:t xml:space="preserve"> </w:t>
            </w:r>
            <w:r w:rsidR="00A765D4" w:rsidRPr="00031022">
              <w:rPr>
                <w:cs/>
              </w:rPr>
              <w:t>2,3</w:t>
            </w:r>
            <w:r w:rsidR="0022258B" w:rsidRPr="00031022">
              <w:rPr>
                <w:cs/>
              </w:rPr>
              <w:t xml:space="preserve"> และ </w:t>
            </w:r>
            <w:r w:rsidR="00A765D4" w:rsidRPr="00031022">
              <w:rPr>
                <w:cs/>
              </w:rPr>
              <w:t>4</w:t>
            </w:r>
          </w:p>
          <w:p w:rsidR="000867FF" w:rsidRPr="00031022" w:rsidRDefault="000867FF" w:rsidP="00B106BD">
            <w:pPr>
              <w:spacing w:line="276" w:lineRule="auto"/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</w:t>
            </w:r>
            <w:r w:rsidR="00B106BD" w:rsidRPr="00031022">
              <w:rPr>
                <w:cs/>
              </w:rPr>
              <w:t>ทุก</w:t>
            </w:r>
            <w:r w:rsidRPr="00031022">
              <w:rPr>
                <w:cs/>
              </w:rPr>
              <w:t>ข้อ</w:t>
            </w:r>
          </w:p>
        </w:tc>
        <w:tc>
          <w:tcPr>
            <w:tcW w:w="5160" w:type="dxa"/>
          </w:tcPr>
          <w:p w:rsidR="000867FF" w:rsidRPr="00031022" w:rsidRDefault="000867FF" w:rsidP="00DB6BDE">
            <w:pPr>
              <w:spacing w:line="276" w:lineRule="auto"/>
              <w:ind w:left="426" w:hanging="426"/>
              <w:rPr>
                <w:b/>
                <w:bCs/>
              </w:rPr>
            </w:pPr>
          </w:p>
          <w:p w:rsidR="000867FF" w:rsidRPr="00031022" w:rsidRDefault="000867FF" w:rsidP="00DB6BDE">
            <w:pPr>
              <w:spacing w:line="276" w:lineRule="auto"/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B40B1A" w:rsidRPr="00031022" w:rsidRDefault="00B40B1A" w:rsidP="00B40B1A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</w:t>
            </w:r>
          </w:p>
          <w:p w:rsidR="00B40B1A" w:rsidRPr="00031022" w:rsidRDefault="00B40B1A" w:rsidP="00B40B1A">
            <w:pPr>
              <w:spacing w:line="276" w:lineRule="auto"/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 และ 1 ข้อในข้อ 2,3 และ 4</w:t>
            </w:r>
          </w:p>
          <w:p w:rsidR="00B40B1A" w:rsidRPr="00031022" w:rsidRDefault="00B40B1A" w:rsidP="00B40B1A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 และ</w:t>
            </w:r>
            <w:r w:rsidRPr="00031022">
              <w:t xml:space="preserve"> 2 </w:t>
            </w:r>
            <w:r w:rsidRPr="00031022">
              <w:rPr>
                <w:cs/>
              </w:rPr>
              <w:t>ข้อในข้อ 2,3 และ 4</w:t>
            </w:r>
          </w:p>
          <w:p w:rsidR="000867FF" w:rsidRPr="00031022" w:rsidRDefault="00B40B1A" w:rsidP="00B40B1A">
            <w:pPr>
              <w:spacing w:line="276" w:lineRule="auto"/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  <w:tc>
          <w:tcPr>
            <w:tcW w:w="4961" w:type="dxa"/>
          </w:tcPr>
          <w:p w:rsidR="000867FF" w:rsidRPr="00031022" w:rsidRDefault="000867FF" w:rsidP="00DB6BDE">
            <w:pPr>
              <w:spacing w:line="276" w:lineRule="auto"/>
              <w:ind w:left="426" w:hanging="426"/>
              <w:rPr>
                <w:b/>
                <w:bCs/>
              </w:rPr>
            </w:pPr>
          </w:p>
          <w:p w:rsidR="000867FF" w:rsidRPr="00031022" w:rsidRDefault="000867FF" w:rsidP="00DB6BDE">
            <w:pPr>
              <w:spacing w:line="276" w:lineRule="auto"/>
              <w:ind w:left="426" w:hanging="426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ระดับคุณภาพ</w:t>
            </w:r>
          </w:p>
          <w:p w:rsidR="00B40B1A" w:rsidRPr="00031022" w:rsidRDefault="00B40B1A" w:rsidP="00B40B1A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 xml:space="preserve">ระดับ 1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</w:t>
            </w:r>
          </w:p>
          <w:p w:rsidR="00B40B1A" w:rsidRPr="00031022" w:rsidRDefault="00B40B1A" w:rsidP="00B40B1A">
            <w:pPr>
              <w:spacing w:line="276" w:lineRule="auto"/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2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 และ 1 ข้อในข้อ 2,3 และ 4</w:t>
            </w:r>
          </w:p>
          <w:p w:rsidR="00B40B1A" w:rsidRPr="00031022" w:rsidRDefault="00B40B1A" w:rsidP="00B40B1A">
            <w:pPr>
              <w:spacing w:line="276" w:lineRule="auto"/>
              <w:ind w:left="426" w:hanging="426"/>
            </w:pPr>
            <w:r w:rsidRPr="00031022">
              <w:rPr>
                <w:cs/>
              </w:rPr>
              <w:t xml:space="preserve">ระดับ 3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เป็นไปตามข้อ 1 และ</w:t>
            </w:r>
            <w:r w:rsidRPr="00031022">
              <w:t xml:space="preserve"> 2 </w:t>
            </w:r>
            <w:r w:rsidRPr="00031022">
              <w:rPr>
                <w:cs/>
              </w:rPr>
              <w:t>ข้อในข้อ 2,3 และ 4</w:t>
            </w:r>
          </w:p>
          <w:p w:rsidR="000867FF" w:rsidRPr="00031022" w:rsidRDefault="00B40B1A" w:rsidP="00B40B1A">
            <w:pPr>
              <w:spacing w:line="276" w:lineRule="auto"/>
              <w:ind w:left="426" w:hanging="426"/>
              <w:rPr>
                <w:cs/>
              </w:rPr>
            </w:pPr>
            <w:r w:rsidRPr="00031022">
              <w:rPr>
                <w:cs/>
              </w:rPr>
              <w:t xml:space="preserve">ระดับ 4 </w:t>
            </w:r>
            <w:r w:rsidRPr="00031022">
              <w:t>:</w:t>
            </w:r>
            <w:r w:rsidRPr="00031022">
              <w:rPr>
                <w:cs/>
              </w:rPr>
              <w:t xml:space="preserve"> เป็นไปตามทุกข้อ</w:t>
            </w:r>
          </w:p>
        </w:tc>
      </w:tr>
    </w:tbl>
    <w:p w:rsidR="0001653A" w:rsidRPr="00031022" w:rsidRDefault="0001653A" w:rsidP="00DB6BDE">
      <w:pPr>
        <w:tabs>
          <w:tab w:val="left" w:pos="284"/>
          <w:tab w:val="left" w:pos="709"/>
          <w:tab w:val="left" w:pos="1134"/>
        </w:tabs>
        <w:sectPr w:rsidR="0001653A" w:rsidRPr="00031022" w:rsidSect="0001653A">
          <w:pgSz w:w="16840" w:h="11907" w:orient="landscape" w:code="9"/>
          <w:pgMar w:top="1440" w:right="1440" w:bottom="1797" w:left="1440" w:header="709" w:footer="709" w:gutter="0"/>
          <w:cols w:space="708"/>
          <w:docGrid w:linePitch="435"/>
        </w:sectPr>
      </w:pPr>
    </w:p>
    <w:p w:rsidR="000B5913" w:rsidRPr="00031022" w:rsidRDefault="0096442E" w:rsidP="00AF1776">
      <w:pPr>
        <w:tabs>
          <w:tab w:val="left" w:pos="284"/>
          <w:tab w:val="left" w:pos="1134"/>
        </w:tabs>
        <w:rPr>
          <w:b/>
          <w:bCs/>
        </w:rPr>
      </w:pPr>
      <w:r w:rsidRPr="00031022">
        <w:rPr>
          <w:b/>
          <w:bCs/>
        </w:rPr>
        <w:lastRenderedPageBreak/>
        <w:t>9</w:t>
      </w:r>
      <w:r w:rsidR="00AF1776" w:rsidRPr="00031022">
        <w:rPr>
          <w:b/>
          <w:bCs/>
          <w:cs/>
        </w:rPr>
        <w:t xml:space="preserve">.  </w:t>
      </w:r>
      <w:r w:rsidR="000B5913" w:rsidRPr="00031022">
        <w:rPr>
          <w:b/>
          <w:bCs/>
          <w:cs/>
        </w:rPr>
        <w:t>การตัดสิน</w:t>
      </w:r>
      <w:r w:rsidR="00AF1776" w:rsidRPr="00031022">
        <w:rPr>
          <w:b/>
          <w:bCs/>
          <w:cs/>
        </w:rPr>
        <w:t>ผลการคัดเลือก</w:t>
      </w:r>
    </w:p>
    <w:p w:rsidR="00AF1776" w:rsidRPr="00031022" w:rsidRDefault="00AF1776" w:rsidP="00AF1776">
      <w:pPr>
        <w:rPr>
          <w:cs/>
        </w:rPr>
      </w:pPr>
      <w:r w:rsidRPr="00031022">
        <w:rPr>
          <w:cs/>
        </w:rPr>
        <w:tab/>
        <w:t>เกณฑ์การตัดสิน</w:t>
      </w:r>
    </w:p>
    <w:p w:rsidR="000B5913" w:rsidRPr="00031022" w:rsidRDefault="000B5913" w:rsidP="00DB6BDE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AF1776" w:rsidRPr="00031022">
        <w:rPr>
          <w:cs/>
        </w:rPr>
        <w:t xml:space="preserve">      </w:t>
      </w:r>
      <w:r w:rsidRPr="00031022">
        <w:rPr>
          <w:cs/>
        </w:rPr>
        <w:t>ผู้</w:t>
      </w:r>
      <w:r w:rsidRPr="00031022">
        <w:rPr>
          <w:spacing w:val="-2"/>
          <w:cs/>
        </w:rPr>
        <w:t>ที่ได้รับการคัดเลือกเข้ารับรางวั</w:t>
      </w:r>
      <w:r w:rsidR="00672184" w:rsidRPr="00031022">
        <w:rPr>
          <w:spacing w:val="-2"/>
          <w:cs/>
        </w:rPr>
        <w:t>ล</w:t>
      </w:r>
      <w:r w:rsidR="00B40B1A" w:rsidRPr="00031022">
        <w:rPr>
          <w:spacing w:val="-2"/>
          <w:cs/>
        </w:rPr>
        <w:t>ครูดีเด่นประเทศไทย</w:t>
      </w:r>
      <w:r w:rsidR="00672184" w:rsidRPr="00031022">
        <w:rPr>
          <w:spacing w:val="-2"/>
          <w:cs/>
        </w:rPr>
        <w:t xml:space="preserve"> </w:t>
      </w:r>
      <w:r w:rsidRPr="00031022">
        <w:rPr>
          <w:spacing w:val="-2"/>
          <w:cs/>
        </w:rPr>
        <w:t>จะต้องได้คะแนนผลการประเมิน</w:t>
      </w:r>
      <w:r w:rsidR="00884597" w:rsidRPr="00031022">
        <w:rPr>
          <w:spacing w:val="-2"/>
          <w:cs/>
        </w:rPr>
        <w:t>รวม</w:t>
      </w:r>
      <w:r w:rsidR="00884597" w:rsidRPr="00031022">
        <w:rPr>
          <w:b/>
          <w:bCs/>
          <w:spacing w:val="-2"/>
          <w:cs/>
        </w:rPr>
        <w:t>ไม่ต่ำกว่าร้อยละ 85</w:t>
      </w:r>
      <w:r w:rsidR="00884597" w:rsidRPr="00031022">
        <w:rPr>
          <w:spacing w:val="-2"/>
          <w:cs/>
        </w:rPr>
        <w:t xml:space="preserve"> และผลการประเมินแต่ละด้าน</w:t>
      </w:r>
      <w:r w:rsidRPr="00031022">
        <w:rPr>
          <w:cs/>
        </w:rPr>
        <w:t xml:space="preserve">  ดังนี้</w:t>
      </w:r>
    </w:p>
    <w:p w:rsidR="00B40B1A" w:rsidRPr="00031022" w:rsidRDefault="000B5913" w:rsidP="00B40B1A">
      <w:pPr>
        <w:tabs>
          <w:tab w:val="left" w:pos="284"/>
          <w:tab w:val="left" w:pos="709"/>
          <w:tab w:val="left" w:pos="1134"/>
        </w:tabs>
      </w:pPr>
      <w:r w:rsidRPr="00031022">
        <w:rPr>
          <w:cs/>
        </w:rPr>
        <w:tab/>
      </w:r>
      <w:r w:rsidRPr="00031022">
        <w:rPr>
          <w:cs/>
        </w:rPr>
        <w:tab/>
      </w:r>
    </w:p>
    <w:tbl>
      <w:tblPr>
        <w:tblStyle w:val="TableGrid"/>
        <w:tblW w:w="0" w:type="auto"/>
        <w:tblInd w:w="1094" w:type="dxa"/>
        <w:tblLook w:val="04A0" w:firstRow="1" w:lastRow="0" w:firstColumn="1" w:lastColumn="0" w:noHBand="0" w:noVBand="1"/>
      </w:tblPr>
      <w:tblGrid>
        <w:gridCol w:w="846"/>
        <w:gridCol w:w="4224"/>
        <w:gridCol w:w="1775"/>
      </w:tblGrid>
      <w:tr w:rsidR="00B40B1A" w:rsidRPr="00031022" w:rsidTr="005E646E">
        <w:tc>
          <w:tcPr>
            <w:tcW w:w="846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ด้านที่</w:t>
            </w:r>
          </w:p>
        </w:tc>
        <w:tc>
          <w:tcPr>
            <w:tcW w:w="4224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คุณลักษณะ</w:t>
            </w:r>
          </w:p>
        </w:tc>
        <w:tc>
          <w:tcPr>
            <w:tcW w:w="1775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b/>
                <w:bCs/>
              </w:rPr>
            </w:pPr>
            <w:r w:rsidRPr="00031022">
              <w:rPr>
                <w:b/>
                <w:bCs/>
                <w:cs/>
              </w:rPr>
              <w:t>น้ำหนัก</w:t>
            </w:r>
          </w:p>
        </w:tc>
      </w:tr>
      <w:tr w:rsidR="00B40B1A" w:rsidRPr="00031022" w:rsidTr="005E646E">
        <w:tc>
          <w:tcPr>
            <w:tcW w:w="846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</w:pPr>
            <w:r w:rsidRPr="00031022">
              <w:rPr>
                <w:cs/>
              </w:rPr>
              <w:t>1</w:t>
            </w:r>
          </w:p>
        </w:tc>
        <w:tc>
          <w:tcPr>
            <w:tcW w:w="4224" w:type="dxa"/>
          </w:tcPr>
          <w:p w:rsidR="00B40B1A" w:rsidRPr="00031022" w:rsidRDefault="00B40B1A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>คุณธรรม จริยธรรม และ</w:t>
            </w:r>
            <w:r w:rsidR="00174DE1" w:rsidRPr="00031022">
              <w:rPr>
                <w:cs/>
              </w:rPr>
              <w:t>จรรยาบรรณวิชาชีพครู</w:t>
            </w:r>
          </w:p>
        </w:tc>
        <w:tc>
          <w:tcPr>
            <w:tcW w:w="1775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 xml:space="preserve">       </w:t>
            </w:r>
            <w:r w:rsidR="00B40B1A" w:rsidRPr="00031022">
              <w:rPr>
                <w:cs/>
              </w:rPr>
              <w:t>20</w:t>
            </w:r>
          </w:p>
        </w:tc>
      </w:tr>
      <w:tr w:rsidR="00B40B1A" w:rsidRPr="00031022" w:rsidTr="005E646E">
        <w:tc>
          <w:tcPr>
            <w:tcW w:w="846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</w:pPr>
            <w:r w:rsidRPr="00031022">
              <w:rPr>
                <w:cs/>
              </w:rPr>
              <w:t>2</w:t>
            </w:r>
          </w:p>
        </w:tc>
        <w:tc>
          <w:tcPr>
            <w:tcW w:w="4224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>ความรู้ความสามารถในการจัดการเรียนการสอน</w:t>
            </w:r>
          </w:p>
        </w:tc>
        <w:tc>
          <w:tcPr>
            <w:tcW w:w="1775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 xml:space="preserve">       </w:t>
            </w:r>
            <w:r w:rsidR="00B40B1A" w:rsidRPr="00031022">
              <w:rPr>
                <w:cs/>
              </w:rPr>
              <w:t>50</w:t>
            </w:r>
          </w:p>
        </w:tc>
      </w:tr>
      <w:tr w:rsidR="00B40B1A" w:rsidRPr="00031022" w:rsidTr="005E646E">
        <w:tc>
          <w:tcPr>
            <w:tcW w:w="846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</w:pPr>
            <w:r w:rsidRPr="00031022">
              <w:rPr>
                <w:cs/>
              </w:rPr>
              <w:t>3</w:t>
            </w:r>
          </w:p>
        </w:tc>
        <w:tc>
          <w:tcPr>
            <w:tcW w:w="4224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>การวิจัย</w:t>
            </w:r>
          </w:p>
        </w:tc>
        <w:tc>
          <w:tcPr>
            <w:tcW w:w="1775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 xml:space="preserve">       </w:t>
            </w:r>
            <w:r w:rsidR="00B40B1A" w:rsidRPr="00031022">
              <w:rPr>
                <w:cs/>
              </w:rPr>
              <w:t>10</w:t>
            </w:r>
          </w:p>
        </w:tc>
      </w:tr>
      <w:tr w:rsidR="00B40B1A" w:rsidRPr="00031022" w:rsidTr="005E646E">
        <w:tc>
          <w:tcPr>
            <w:tcW w:w="846" w:type="dxa"/>
          </w:tcPr>
          <w:p w:rsidR="00B40B1A" w:rsidRPr="00031022" w:rsidRDefault="00B40B1A" w:rsidP="005E646E">
            <w:pPr>
              <w:tabs>
                <w:tab w:val="left" w:pos="284"/>
                <w:tab w:val="left" w:pos="709"/>
                <w:tab w:val="left" w:pos="1134"/>
              </w:tabs>
              <w:jc w:val="center"/>
            </w:pPr>
            <w:r w:rsidRPr="00031022">
              <w:rPr>
                <w:cs/>
              </w:rPr>
              <w:t>4</w:t>
            </w:r>
          </w:p>
        </w:tc>
        <w:tc>
          <w:tcPr>
            <w:tcW w:w="4224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>การพัฒนาคุณภาพนักเรียน</w:t>
            </w:r>
          </w:p>
        </w:tc>
        <w:tc>
          <w:tcPr>
            <w:tcW w:w="1775" w:type="dxa"/>
          </w:tcPr>
          <w:p w:rsidR="00B40B1A" w:rsidRPr="00031022" w:rsidRDefault="00174DE1" w:rsidP="00B40B1A">
            <w:pPr>
              <w:tabs>
                <w:tab w:val="left" w:pos="284"/>
                <w:tab w:val="left" w:pos="709"/>
                <w:tab w:val="left" w:pos="1134"/>
              </w:tabs>
            </w:pPr>
            <w:r w:rsidRPr="00031022">
              <w:rPr>
                <w:cs/>
              </w:rPr>
              <w:t xml:space="preserve">       </w:t>
            </w:r>
            <w:r w:rsidR="00B40B1A" w:rsidRPr="00031022">
              <w:rPr>
                <w:cs/>
              </w:rPr>
              <w:t>20</w:t>
            </w:r>
          </w:p>
        </w:tc>
      </w:tr>
    </w:tbl>
    <w:p w:rsidR="005C484E" w:rsidRPr="00031022" w:rsidRDefault="005C484E" w:rsidP="00B40B1A">
      <w:pPr>
        <w:tabs>
          <w:tab w:val="left" w:pos="284"/>
          <w:tab w:val="left" w:pos="709"/>
          <w:tab w:val="left" w:pos="1134"/>
        </w:tabs>
      </w:pPr>
    </w:p>
    <w:p w:rsidR="00F051F4" w:rsidRPr="00031022" w:rsidRDefault="00F051F4" w:rsidP="00DB6BDE">
      <w:pPr>
        <w:tabs>
          <w:tab w:val="left" w:pos="284"/>
          <w:tab w:val="left" w:pos="709"/>
          <w:tab w:val="left" w:pos="1418"/>
        </w:tabs>
      </w:pPr>
      <w:r w:rsidRPr="00031022">
        <w:tab/>
      </w:r>
    </w:p>
    <w:p w:rsidR="00F051F4" w:rsidRPr="00031022" w:rsidRDefault="00F051F4" w:rsidP="00174DE1">
      <w:pPr>
        <w:tabs>
          <w:tab w:val="left" w:pos="284"/>
          <w:tab w:val="left" w:pos="709"/>
          <w:tab w:val="left" w:pos="1418"/>
        </w:tabs>
      </w:pPr>
      <w:r w:rsidRPr="00031022">
        <w:tab/>
      </w:r>
      <w:r w:rsidRPr="00031022">
        <w:tab/>
      </w:r>
    </w:p>
    <w:p w:rsidR="00174DE1" w:rsidRPr="00031022" w:rsidRDefault="005C484E" w:rsidP="00DB6BDE">
      <w:pPr>
        <w:tabs>
          <w:tab w:val="left" w:pos="284"/>
          <w:tab w:val="left" w:pos="709"/>
          <w:tab w:val="left" w:pos="1418"/>
        </w:tabs>
      </w:pPr>
      <w:r w:rsidRPr="00031022">
        <w:rPr>
          <w:cs/>
        </w:rPr>
        <w:tab/>
      </w:r>
      <w:r w:rsidRPr="00031022">
        <w:rPr>
          <w:cs/>
        </w:rPr>
        <w:tab/>
      </w:r>
      <w:r w:rsidR="004D29BF" w:rsidRPr="00031022">
        <w:rPr>
          <w:cs/>
        </w:rPr>
        <w:t xml:space="preserve">  </w:t>
      </w:r>
      <w:r w:rsidR="00AF1776" w:rsidRPr="00031022">
        <w:rPr>
          <w:cs/>
        </w:rPr>
        <w:t xml:space="preserve"> </w:t>
      </w:r>
      <w:r w:rsidR="00174DE1" w:rsidRPr="00031022">
        <w:rPr>
          <w:cs/>
        </w:rPr>
        <w:t>-</w:t>
      </w:r>
      <w:r w:rsidR="00AF1776" w:rsidRPr="00031022">
        <w:rPr>
          <w:cs/>
        </w:rPr>
        <w:t xml:space="preserve"> </w:t>
      </w:r>
      <w:r w:rsidRPr="00031022">
        <w:rPr>
          <w:cs/>
        </w:rPr>
        <w:t>ผลการตัดสินของคณะกรรมการ</w:t>
      </w:r>
      <w:r w:rsidR="00134D68" w:rsidRPr="00031022">
        <w:rPr>
          <w:cs/>
        </w:rPr>
        <w:t>ในแต่ละรอบ</w:t>
      </w:r>
      <w:r w:rsidRPr="00031022">
        <w:rPr>
          <w:cs/>
        </w:rPr>
        <w:t>ให้ถือเป็นที</w:t>
      </w:r>
      <w:r w:rsidR="00B1502D" w:rsidRPr="00031022">
        <w:rPr>
          <w:cs/>
        </w:rPr>
        <w:t>่สิ้นสุด</w:t>
      </w:r>
    </w:p>
    <w:p w:rsidR="005C484E" w:rsidRPr="00031022" w:rsidRDefault="00174DE1" w:rsidP="007E46F2">
      <w:pPr>
        <w:tabs>
          <w:tab w:val="left" w:pos="284"/>
          <w:tab w:val="left" w:pos="709"/>
          <w:tab w:val="left" w:pos="1418"/>
        </w:tabs>
        <w:jc w:val="thaiDistribute"/>
        <w:rPr>
          <w:cs/>
        </w:rPr>
      </w:pPr>
      <w:r w:rsidRPr="00031022">
        <w:rPr>
          <w:cs/>
        </w:rPr>
        <w:t xml:space="preserve">             -</w:t>
      </w:r>
      <w:r w:rsidR="00B1502D" w:rsidRPr="00031022">
        <w:rPr>
          <w:cs/>
        </w:rPr>
        <w:t xml:space="preserve"> </w:t>
      </w:r>
      <w:r w:rsidR="005C484E" w:rsidRPr="00031022">
        <w:rPr>
          <w:cs/>
        </w:rPr>
        <w:t>ในกรณีที่พิสูจน์ได้ภายหลังว่า  ผู้ที่ได้รับการคัดเลือกเข้ารับรางวัลมีคุณสมบัติหรือคุณลักษณะที่ถูกบิดเบือน ไม่ตรงกับความเป็นจริง หรือมีการกระทำใดๆ ที</w:t>
      </w:r>
      <w:r w:rsidR="00B1502D" w:rsidRPr="00031022">
        <w:rPr>
          <w:cs/>
        </w:rPr>
        <w:t>่</w:t>
      </w:r>
      <w:r w:rsidR="005C484E" w:rsidRPr="00031022">
        <w:rPr>
          <w:cs/>
        </w:rPr>
        <w:t>เป</w:t>
      </w:r>
      <w:r w:rsidR="00B1502D" w:rsidRPr="00031022">
        <w:rPr>
          <w:cs/>
        </w:rPr>
        <w:t>็</w:t>
      </w:r>
      <w:r w:rsidR="005C484E" w:rsidRPr="00031022">
        <w:rPr>
          <w:cs/>
        </w:rPr>
        <w:t>นการละเมิ</w:t>
      </w:r>
      <w:r w:rsidR="00B1502D" w:rsidRPr="00031022">
        <w:rPr>
          <w:cs/>
        </w:rPr>
        <w:t xml:space="preserve">ดลิขสิทธิ์ หรือทุจริตผิดกฎหมาย </w:t>
      </w:r>
      <w:r w:rsidR="005C484E" w:rsidRPr="00031022">
        <w:rPr>
          <w:cs/>
        </w:rPr>
        <w:t>สสวท. ขอตัดสิทธิ์ในการรับรางวัลของบุคคลนั้น  หรือขอสงวนสิทธิ์ในการเรียกรางวัลที่ได้รับไปแล้วกลับคืน</w:t>
      </w:r>
    </w:p>
    <w:p w:rsidR="004A4778" w:rsidRPr="00031022" w:rsidRDefault="004A4778" w:rsidP="00937DDD"/>
    <w:p w:rsidR="00E715A3" w:rsidRDefault="004A4778" w:rsidP="00937DDD">
      <w:r w:rsidRPr="00031022">
        <w:rPr>
          <w:cs/>
        </w:rPr>
        <w:t xml:space="preserve">     </w:t>
      </w:r>
    </w:p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937DDD"/>
    <w:p w:rsidR="00E715A3" w:rsidRDefault="00E715A3" w:rsidP="00E715A3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คณะผู้จัดทำ</w:t>
      </w:r>
    </w:p>
    <w:p w:rsidR="00E715A3" w:rsidRDefault="00E715A3" w:rsidP="00E715A3"/>
    <w:p w:rsidR="00E715A3" w:rsidRDefault="00E715A3" w:rsidP="00E715A3">
      <w:pPr>
        <w:spacing w:after="120"/>
        <w:rPr>
          <w:b/>
          <w:bCs/>
        </w:rPr>
      </w:pPr>
      <w:r>
        <w:rPr>
          <w:rFonts w:hint="cs"/>
          <w:b/>
          <w:bCs/>
          <w:cs/>
        </w:rPr>
        <w:t>ที่ปรึกษา</w:t>
      </w:r>
    </w:p>
    <w:p w:rsidR="00E715A3" w:rsidRDefault="00E715A3" w:rsidP="00E715A3">
      <w:r>
        <w:rPr>
          <w:rFonts w:hint="cs"/>
          <w:cs/>
        </w:rPr>
        <w:t xml:space="preserve">ดร. พรพรรณ  ไวทยางกูร  </w:t>
      </w:r>
      <w:r>
        <w:rPr>
          <w:rFonts w:hint="cs"/>
          <w:cs/>
        </w:rPr>
        <w:tab/>
      </w:r>
      <w:r>
        <w:rPr>
          <w:rFonts w:hint="cs"/>
          <w:cs/>
        </w:rPr>
        <w:tab/>
        <w:t>สถาบันส่งเสริมการสอนวิทยาศาสตร์และเทคโนโลยี</w:t>
      </w:r>
    </w:p>
    <w:p w:rsidR="00E715A3" w:rsidRDefault="00E715A3" w:rsidP="00E715A3">
      <w:r>
        <w:rPr>
          <w:rFonts w:hint="cs"/>
          <w:cs/>
        </w:rPr>
        <w:t>นางดวงสมร  คล่องสารา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สถาบันส่งเสริมการสอนวิทยาศาสตร์และเทคโนโลยี</w:t>
      </w:r>
    </w:p>
    <w:p w:rsidR="00A83FD1" w:rsidRDefault="00A83FD1" w:rsidP="00E715A3">
      <w:r>
        <w:rPr>
          <w:rFonts w:hint="cs"/>
          <w:cs/>
        </w:rPr>
        <w:t>นายณรงค์ศิลป์ ธูปพนม                        สถาบันส่งเสริมการสอนวิทยาศาสตร์และเทคโนโลยี</w:t>
      </w:r>
    </w:p>
    <w:p w:rsidR="00A83FD1" w:rsidRDefault="00A83FD1" w:rsidP="00A83FD1">
      <w:r>
        <w:rPr>
          <w:rFonts w:hint="cs"/>
          <w:cs/>
        </w:rPr>
        <w:t>ดร.จารุวรรณ  แสงทอง                        สถาบันส่งเสริมการสอนวิทยาศาสตร์และเทคโนโลยี</w:t>
      </w:r>
    </w:p>
    <w:p w:rsidR="00A83FD1" w:rsidRDefault="00A83FD1" w:rsidP="00E715A3">
      <w:pPr>
        <w:rPr>
          <w:cs/>
        </w:rPr>
      </w:pPr>
      <w:r>
        <w:rPr>
          <w:rFonts w:hint="cs"/>
          <w:cs/>
        </w:rPr>
        <w:t>ดร.รวิวรรณ  เทนอิ</w:t>
      </w:r>
      <w:r w:rsidR="00F32F76">
        <w:rPr>
          <w:rFonts w:hint="cs"/>
          <w:cs/>
        </w:rPr>
        <w:t xml:space="preserve">สสระ                       </w:t>
      </w:r>
      <w:r>
        <w:rPr>
          <w:rFonts w:hint="cs"/>
          <w:cs/>
        </w:rPr>
        <w:t>สถาบันส่งเสริมการสอนวิทยาศาสตร์และเทคโนโลยี</w:t>
      </w:r>
    </w:p>
    <w:p w:rsidR="00E715A3" w:rsidRDefault="00E715A3" w:rsidP="00E715A3">
      <w:r>
        <w:rPr>
          <w:rFonts w:hint="cs"/>
          <w:cs/>
        </w:rPr>
        <w:t xml:space="preserve">นางกัญณัฏฐ์  สวัสดิ์สว่าง  </w:t>
      </w:r>
      <w:r>
        <w:rPr>
          <w:rFonts w:hint="cs"/>
          <w:cs/>
        </w:rPr>
        <w:tab/>
      </w:r>
      <w:r>
        <w:rPr>
          <w:rFonts w:hint="cs"/>
          <w:cs/>
        </w:rPr>
        <w:tab/>
        <w:t>สถาบันส่งเสริมการสอนวิทยาศาสตร์และเทคโนโลยี</w:t>
      </w:r>
    </w:p>
    <w:p w:rsidR="008D63F5" w:rsidRDefault="008D63F5" w:rsidP="008D63F5">
      <w:r>
        <w:rPr>
          <w:rFonts w:hint="cs"/>
          <w:cs/>
        </w:rPr>
        <w:t>ดร.สุพัตรา  ผาติวิสันติ์                         สถาบันส่งเสริมการสอนวิทยาศาสตร์และเทคโนโลยี</w:t>
      </w:r>
    </w:p>
    <w:p w:rsidR="008D63F5" w:rsidRDefault="00F32F76" w:rsidP="00E715A3">
      <w:pPr>
        <w:rPr>
          <w:cs/>
        </w:rPr>
      </w:pPr>
      <w:r>
        <w:rPr>
          <w:rFonts w:hint="cs"/>
          <w:cs/>
        </w:rPr>
        <w:t xml:space="preserve">นายอุปการ  จีระพันธุ                          </w:t>
      </w:r>
      <w:r w:rsidR="008D63F5">
        <w:rPr>
          <w:rFonts w:hint="cs"/>
          <w:cs/>
        </w:rPr>
        <w:t>สถาบันส่งเสริมการสอนวิทยาศาสตร์และเทคโนโลยี</w:t>
      </w:r>
    </w:p>
    <w:p w:rsidR="00E715A3" w:rsidRDefault="00E715A3" w:rsidP="00E715A3"/>
    <w:p w:rsidR="00E715A3" w:rsidRDefault="00E715A3" w:rsidP="00E715A3">
      <w:pPr>
        <w:spacing w:after="120"/>
        <w:rPr>
          <w:b/>
          <w:bCs/>
        </w:rPr>
      </w:pPr>
      <w:r>
        <w:rPr>
          <w:rFonts w:hint="cs"/>
          <w:b/>
          <w:bCs/>
          <w:cs/>
        </w:rPr>
        <w:t>คณะกรรมการดำเนินงาน</w:t>
      </w:r>
    </w:p>
    <w:p w:rsidR="00E715A3" w:rsidRDefault="00E715A3" w:rsidP="00E715A3">
      <w:r>
        <w:rPr>
          <w:rFonts w:hint="cs"/>
          <w:cs/>
        </w:rPr>
        <w:t>นางสาวนารี  วงศ์สิโรจน์กุล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ผู้เชี่ยวชาญพิเศษอาวุโส</w:t>
      </w:r>
    </w:p>
    <w:p w:rsidR="00E715A3" w:rsidRDefault="00E715A3" w:rsidP="00E715A3">
      <w:r>
        <w:rPr>
          <w:rFonts w:hint="cs"/>
          <w:cs/>
        </w:rPr>
        <w:t>นายพงษ์เทพ  บุญศรีโรจน์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ผู้เชี่ยวชาญพิเศษอาวุโส</w:t>
      </w:r>
    </w:p>
    <w:p w:rsidR="00E715A3" w:rsidRDefault="00E715A3" w:rsidP="00E715A3">
      <w:pPr>
        <w:rPr>
          <w:cs/>
        </w:rPr>
      </w:pPr>
      <w:r>
        <w:rPr>
          <w:rFonts w:hint="cs"/>
          <w:cs/>
        </w:rPr>
        <w:t>รศ.ดร.สมพล  เล็กสกุล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ผู้เชี่ยวชาญพิเศษ</w:t>
      </w:r>
    </w:p>
    <w:p w:rsidR="00E715A3" w:rsidRDefault="00E715A3" w:rsidP="00E715A3">
      <w:pPr>
        <w:rPr>
          <w:cs/>
        </w:rPr>
      </w:pPr>
      <w:r>
        <w:rPr>
          <w:rFonts w:hint="cs"/>
          <w:cs/>
        </w:rPr>
        <w:t>นางนันทิยา  บุญเคลือบ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ผู้เชี่ยวชาญพิเศษ</w:t>
      </w:r>
    </w:p>
    <w:p w:rsidR="00E715A3" w:rsidRDefault="00E715A3" w:rsidP="00E715A3">
      <w:r>
        <w:rPr>
          <w:rFonts w:hint="cs"/>
          <w:cs/>
        </w:rPr>
        <w:t>ดร. ประมวล  ศิริผันแก้ว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ผู้เชี่ยวชาญพิเศษ</w:t>
      </w:r>
    </w:p>
    <w:p w:rsidR="00E715A3" w:rsidRDefault="00E715A3" w:rsidP="00E715A3">
      <w:r>
        <w:rPr>
          <w:rFonts w:hint="cs"/>
          <w:cs/>
        </w:rPr>
        <w:t>ผศ.ดร. ปิยรัตน์  จาตุรันตบุตร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ผู้เชี่ยวชาญ</w:t>
      </w:r>
    </w:p>
    <w:p w:rsidR="00E715A3" w:rsidRDefault="00E715A3" w:rsidP="00E715A3">
      <w:r>
        <w:rPr>
          <w:rFonts w:hint="cs"/>
          <w:cs/>
        </w:rPr>
        <w:t>นางชุลีพร  สุภธีระ</w:t>
      </w:r>
      <w:r>
        <w:tab/>
      </w:r>
      <w:r>
        <w:tab/>
      </w:r>
      <w:r>
        <w:tab/>
      </w:r>
      <w:r>
        <w:rPr>
          <w:rFonts w:hint="cs"/>
          <w:cs/>
        </w:rPr>
        <w:t>ผู้เชี่ยวชาญ</w:t>
      </w:r>
    </w:p>
    <w:p w:rsidR="00E715A3" w:rsidRDefault="00E715A3" w:rsidP="00E715A3">
      <w:r>
        <w:rPr>
          <w:rFonts w:hint="cs"/>
          <w:cs/>
        </w:rPr>
        <w:t>นางปาริฉัตร พวงมณี</w:t>
      </w:r>
      <w:r>
        <w:tab/>
      </w:r>
      <w:r>
        <w:tab/>
      </w:r>
      <w:r>
        <w:tab/>
      </w:r>
      <w:r>
        <w:rPr>
          <w:rFonts w:hint="cs"/>
          <w:cs/>
        </w:rPr>
        <w:t>ผู้เชี่ยวชาญ</w:t>
      </w:r>
    </w:p>
    <w:p w:rsidR="00E715A3" w:rsidRDefault="00E715A3" w:rsidP="00E715A3">
      <w:r>
        <w:rPr>
          <w:rFonts w:hint="cs"/>
          <w:cs/>
        </w:rPr>
        <w:t>นางสาววราภรณ์  ถิรสิริ</w:t>
      </w:r>
      <w:r>
        <w:tab/>
      </w:r>
      <w:r>
        <w:tab/>
      </w:r>
      <w:r>
        <w:rPr>
          <w:rFonts w:hint="cs"/>
          <w:cs/>
        </w:rPr>
        <w:tab/>
        <w:t>ผู้เชี่ยวชาญ</w:t>
      </w:r>
    </w:p>
    <w:p w:rsidR="00E715A3" w:rsidRDefault="00E715A3" w:rsidP="00E715A3">
      <w:r>
        <w:rPr>
          <w:rFonts w:hint="cs"/>
          <w:cs/>
        </w:rPr>
        <w:t>นางวรรณา  ธรรมพาเลิศ</w:t>
      </w:r>
      <w:r>
        <w:tab/>
      </w:r>
      <w:r>
        <w:tab/>
      </w:r>
      <w:r>
        <w:rPr>
          <w:rFonts w:hint="cs"/>
          <w:cs/>
        </w:rPr>
        <w:tab/>
        <w:t>ผู้ชำนาญการ</w:t>
      </w:r>
    </w:p>
    <w:p w:rsidR="00E715A3" w:rsidRDefault="00E715A3" w:rsidP="00E715A3">
      <w:pPr>
        <w:rPr>
          <w:cs/>
        </w:rPr>
      </w:pPr>
      <w:r>
        <w:rPr>
          <w:rFonts w:hint="cs"/>
          <w:cs/>
        </w:rPr>
        <w:t>นางสาวลัดดาวัลย์  แสงสำลี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ผู้ชำนาญการ</w:t>
      </w:r>
    </w:p>
    <w:p w:rsidR="00E715A3" w:rsidRDefault="00E715A3" w:rsidP="00E715A3">
      <w:pPr>
        <w:rPr>
          <w:cs/>
        </w:rPr>
      </w:pPr>
      <w:r>
        <w:rPr>
          <w:rFonts w:hint="cs"/>
          <w:cs/>
        </w:rPr>
        <w:t>นางพจนา   สถาพรวจนา</w:t>
      </w:r>
      <w:r>
        <w:tab/>
      </w:r>
      <w:r>
        <w:tab/>
      </w:r>
      <w:r>
        <w:rPr>
          <w:rFonts w:hint="cs"/>
          <w:cs/>
        </w:rPr>
        <w:tab/>
        <w:t>ผู้ชำนาญการ</w:t>
      </w:r>
    </w:p>
    <w:p w:rsidR="00E715A3" w:rsidRDefault="00E715A3" w:rsidP="00E715A3">
      <w:r>
        <w:rPr>
          <w:rFonts w:hint="cs"/>
          <w:cs/>
        </w:rPr>
        <w:t>นางรัศมี มณีรอด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ผู้ชำนาญการ</w:t>
      </w:r>
    </w:p>
    <w:p w:rsidR="00E715A3" w:rsidRDefault="00E715A3" w:rsidP="00E715A3">
      <w:r>
        <w:rPr>
          <w:rFonts w:hint="cs"/>
          <w:cs/>
        </w:rPr>
        <w:t>นางอมรรัตน์ รีกิจติศิริกูล</w:t>
      </w:r>
      <w:r>
        <w:tab/>
      </w:r>
      <w:r>
        <w:tab/>
      </w:r>
      <w:r>
        <w:tab/>
      </w:r>
      <w:r>
        <w:rPr>
          <w:rFonts w:hint="cs"/>
          <w:cs/>
        </w:rPr>
        <w:t>ผู้ชำนาญการ</w:t>
      </w:r>
    </w:p>
    <w:p w:rsidR="00E715A3" w:rsidRDefault="00E715A3" w:rsidP="00E715A3">
      <w:r>
        <w:rPr>
          <w:rFonts w:hint="cs"/>
          <w:cs/>
        </w:rPr>
        <w:t>นายบุญชัย ตั้งอุทัยสุข</w:t>
      </w:r>
      <w:r>
        <w:tab/>
      </w:r>
      <w:r>
        <w:tab/>
      </w:r>
      <w:r>
        <w:tab/>
      </w:r>
      <w:r>
        <w:rPr>
          <w:rFonts w:hint="cs"/>
          <w:cs/>
        </w:rPr>
        <w:t>สำนักพัฒนาครูและบุคลากรทางการศึกษา สพฐ.</w:t>
      </w:r>
    </w:p>
    <w:p w:rsidR="00E715A3" w:rsidRDefault="00E715A3" w:rsidP="00E715A3">
      <w:pPr>
        <w:rPr>
          <w:cs/>
        </w:rPr>
      </w:pPr>
      <w:r>
        <w:rPr>
          <w:rFonts w:hint="cs"/>
          <w:cs/>
        </w:rPr>
        <w:t>นายประสิทธิ์  สนั่นรัมย์</w:t>
      </w:r>
      <w:r>
        <w:tab/>
      </w:r>
      <w:r>
        <w:tab/>
      </w:r>
      <w:r>
        <w:tab/>
      </w:r>
      <w:r>
        <w:rPr>
          <w:rFonts w:hint="cs"/>
          <w:cs/>
        </w:rPr>
        <w:t>สำนัก</w:t>
      </w:r>
      <w:r w:rsidR="0052049D">
        <w:rPr>
          <w:rFonts w:hint="cs"/>
          <w:cs/>
        </w:rPr>
        <w:t>งาน</w:t>
      </w:r>
      <w:bookmarkStart w:id="0" w:name="_GoBack"/>
      <w:bookmarkEnd w:id="0"/>
      <w:r>
        <w:rPr>
          <w:rFonts w:hint="cs"/>
          <w:cs/>
        </w:rPr>
        <w:t>คณะกรรมการส่งเสริมการศึกษาเอกชน</w:t>
      </w:r>
    </w:p>
    <w:p w:rsidR="00902C40" w:rsidRDefault="00E715A3" w:rsidP="00E715A3">
      <w:r>
        <w:rPr>
          <w:rFonts w:hint="cs"/>
          <w:cs/>
        </w:rPr>
        <w:t>นายกิตติพงศ์ พวงศิริ</w:t>
      </w:r>
      <w:r>
        <w:tab/>
      </w:r>
      <w:r>
        <w:tab/>
      </w:r>
      <w:r>
        <w:tab/>
      </w:r>
      <w:r>
        <w:rPr>
          <w:rFonts w:hint="cs"/>
          <w:cs/>
        </w:rPr>
        <w:t xml:space="preserve">ส่วนมาตรฐานวิทยฐานะและบุคลากรทางการศึกษา </w:t>
      </w:r>
    </w:p>
    <w:p w:rsidR="00E715A3" w:rsidRDefault="00902C40" w:rsidP="00E715A3">
      <w:r>
        <w:rPr>
          <w:rFonts w:hint="cs"/>
          <w:cs/>
        </w:rPr>
        <w:t xml:space="preserve">                                                    </w:t>
      </w:r>
      <w:r w:rsidR="00E715A3">
        <w:rPr>
          <w:rFonts w:hint="cs"/>
          <w:cs/>
        </w:rPr>
        <w:t>สำนักประสานและพัฒนาการจัดการศึกษาท้องถิ่น</w:t>
      </w:r>
    </w:p>
    <w:p w:rsidR="00902C40" w:rsidRDefault="00E715A3" w:rsidP="00E715A3">
      <w:r>
        <w:rPr>
          <w:rFonts w:hint="cs"/>
          <w:cs/>
        </w:rPr>
        <w:t>นางแสงมณี มีน้อย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ส่วนวิชาการและมาตรฐานการศึกษาท้องถิ่น </w:t>
      </w:r>
    </w:p>
    <w:p w:rsidR="00E715A3" w:rsidRDefault="00902C40" w:rsidP="00E715A3">
      <w:pPr>
        <w:rPr>
          <w:cs/>
        </w:rPr>
      </w:pPr>
      <w:r>
        <w:rPr>
          <w:rFonts w:hint="cs"/>
          <w:cs/>
        </w:rPr>
        <w:lastRenderedPageBreak/>
        <w:t xml:space="preserve">                                                    </w:t>
      </w:r>
      <w:r w:rsidR="00E715A3">
        <w:rPr>
          <w:rFonts w:hint="cs"/>
          <w:cs/>
        </w:rPr>
        <w:t>สำนักประสานและพัฒนาการจัดการศึกษาท้องถิ่น</w:t>
      </w:r>
    </w:p>
    <w:p w:rsidR="00E715A3" w:rsidRDefault="00E715A3" w:rsidP="00E715A3">
      <w:pPr>
        <w:rPr>
          <w:cs/>
        </w:rPr>
      </w:pPr>
      <w:r>
        <w:rPr>
          <w:rFonts w:hint="cs"/>
          <w:cs/>
        </w:rPr>
        <w:t>นางพรทิพ  โชคถาวร</w:t>
      </w:r>
      <w:r>
        <w:tab/>
      </w:r>
      <w:r>
        <w:tab/>
      </w:r>
      <w:r>
        <w:tab/>
      </w:r>
      <w:r>
        <w:rPr>
          <w:rFonts w:hint="cs"/>
          <w:cs/>
        </w:rPr>
        <w:t>หน่วยศึกษานิเทศก์ สำนักการศึกษา  กรุงเทพมหานคร</w:t>
      </w:r>
    </w:p>
    <w:p w:rsidR="00E715A3" w:rsidRDefault="00E715A3" w:rsidP="00E715A3">
      <w:r>
        <w:rPr>
          <w:rFonts w:hint="cs"/>
          <w:cs/>
        </w:rPr>
        <w:t>ว่าที่ร้อยตรี ถาวร อารีศิลป</w:t>
      </w:r>
      <w:r>
        <w:tab/>
      </w:r>
      <w:r>
        <w:tab/>
      </w:r>
      <w:r>
        <w:rPr>
          <w:rFonts w:hint="cs"/>
          <w:cs/>
        </w:rPr>
        <w:t>หน่วยศึกษานิเทศก์ สำนักการศึกษา  กรุงเทพมหานคร</w:t>
      </w:r>
    </w:p>
    <w:p w:rsidR="00E715A3" w:rsidRDefault="00E715A3" w:rsidP="00E715A3">
      <w:r>
        <w:rPr>
          <w:rFonts w:hint="cs"/>
          <w:cs/>
        </w:rPr>
        <w:t>ผศ.ดร. น้ำฝน  คูเจริญไพศาล</w:t>
      </w:r>
      <w:r>
        <w:rPr>
          <w:rFonts w:hint="cs"/>
          <w:cs/>
        </w:rPr>
        <w:tab/>
      </w:r>
      <w:r>
        <w:rPr>
          <w:rFonts w:hint="cs"/>
          <w:cs/>
        </w:rPr>
        <w:tab/>
        <w:t>คณะวิทยาศาสตร์ มหาวิทยาลัยศรีนครินทรวิโรฒ</w:t>
      </w:r>
    </w:p>
    <w:p w:rsidR="00E715A3" w:rsidRDefault="00E715A3" w:rsidP="00E715A3">
      <w:r>
        <w:rPr>
          <w:rFonts w:hint="cs"/>
          <w:cs/>
        </w:rPr>
        <w:t>ดร. ระวี  สุวรรณเดโชไชย</w:t>
      </w:r>
      <w:r>
        <w:tab/>
      </w:r>
      <w:r>
        <w:tab/>
      </w:r>
      <w:r>
        <w:rPr>
          <w:rFonts w:hint="cs"/>
          <w:cs/>
        </w:rPr>
        <w:tab/>
        <w:t>คณะวิทยาศาสตร์ มหาวิทยาลัยมหิดล</w:t>
      </w:r>
    </w:p>
    <w:p w:rsidR="00E715A3" w:rsidRDefault="00E715A3" w:rsidP="00E715A3">
      <w:r>
        <w:rPr>
          <w:rFonts w:hint="cs"/>
          <w:cs/>
        </w:rPr>
        <w:t>ดร. โศจิวัจน์  เสริฐศรี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สถาบันส่งเสริมการสอนวิทยาศาสตร์และเทคโนโลยี</w:t>
      </w:r>
    </w:p>
    <w:p w:rsidR="00E715A3" w:rsidRDefault="00E715A3" w:rsidP="00E715A3">
      <w:r>
        <w:rPr>
          <w:rFonts w:hint="cs"/>
          <w:cs/>
        </w:rPr>
        <w:t>นางสาวทิพย์วรรณ  สุดปฐม</w:t>
      </w:r>
      <w:r>
        <w:rPr>
          <w:rFonts w:hint="cs"/>
          <w:cs/>
        </w:rPr>
        <w:tab/>
      </w:r>
      <w:r>
        <w:rPr>
          <w:rFonts w:hint="cs"/>
          <w:cs/>
        </w:rPr>
        <w:tab/>
        <w:t>สถาบันส่งเสริมการสอนวิทยาศาสตร์และเทคโนโลยี</w:t>
      </w:r>
    </w:p>
    <w:p w:rsidR="00E715A3" w:rsidRDefault="00E715A3" w:rsidP="00E715A3">
      <w:r>
        <w:rPr>
          <w:rFonts w:hint="cs"/>
          <w:cs/>
        </w:rPr>
        <w:t>ดร. สุวรรณา  เอี่ยมสุขวัฒน์</w:t>
      </w:r>
      <w:r>
        <w:rPr>
          <w:rFonts w:hint="cs"/>
          <w:cs/>
        </w:rPr>
        <w:tab/>
      </w:r>
      <w:r>
        <w:rPr>
          <w:rFonts w:hint="cs"/>
          <w:cs/>
        </w:rPr>
        <w:tab/>
        <w:t>สถาบันส่งเสริมการสอนวิทยาศาสตร์และเทคโนโลยี</w:t>
      </w:r>
    </w:p>
    <w:p w:rsidR="00F32F76" w:rsidRDefault="00F32F76" w:rsidP="00F32F76">
      <w:r>
        <w:rPr>
          <w:rFonts w:hint="cs"/>
          <w:cs/>
        </w:rPr>
        <w:t xml:space="preserve">นางสาวนิอร  ภูรัตน์                            </w:t>
      </w:r>
      <w:r>
        <w:rPr>
          <w:rFonts w:hint="cs"/>
          <w:cs/>
        </w:rPr>
        <w:t>สถาบันส่งเสริมการสอนวิทยาศาสตร์และเทคโนโลยี</w:t>
      </w:r>
    </w:p>
    <w:p w:rsidR="00F32F76" w:rsidRDefault="00F32F76" w:rsidP="00F32F76">
      <w:r>
        <w:rPr>
          <w:rFonts w:hint="cs"/>
          <w:cs/>
        </w:rPr>
        <w:t xml:space="preserve">นางสาวนีรนันท์  ปิยะวิทยาธรรม            </w:t>
      </w:r>
      <w:r>
        <w:rPr>
          <w:rFonts w:hint="cs"/>
          <w:cs/>
        </w:rPr>
        <w:t>สถาบันส่งเสริมการสอนวิทยาศาสตร์และเทคโนโลยี</w:t>
      </w:r>
    </w:p>
    <w:p w:rsidR="00F32F76" w:rsidRDefault="00F32F76" w:rsidP="00F32F76">
      <w:r>
        <w:rPr>
          <w:rFonts w:hint="cs"/>
          <w:cs/>
        </w:rPr>
        <w:t xml:space="preserve">นางรัตนา  ไชยดวงศรี                         </w:t>
      </w:r>
      <w:r>
        <w:rPr>
          <w:rFonts w:hint="cs"/>
          <w:cs/>
        </w:rPr>
        <w:t>สถาบันส่งเสริมการสอนวิทยาศาสตร์และเทคโนโลยี</w:t>
      </w:r>
    </w:p>
    <w:p w:rsidR="00E715A3" w:rsidRDefault="00E715A3" w:rsidP="00E715A3">
      <w:pPr>
        <w:rPr>
          <w:cs/>
        </w:rPr>
      </w:pPr>
    </w:p>
    <w:p w:rsidR="00E715A3" w:rsidRDefault="00E715A3" w:rsidP="00E715A3"/>
    <w:p w:rsidR="00E715A3" w:rsidRDefault="00E715A3" w:rsidP="00E715A3"/>
    <w:p w:rsidR="00E715A3" w:rsidRDefault="00E715A3" w:rsidP="00E715A3"/>
    <w:p w:rsidR="00E715A3" w:rsidRDefault="00E715A3" w:rsidP="00E715A3"/>
    <w:p w:rsidR="00E715A3" w:rsidRDefault="00E715A3" w:rsidP="00E715A3">
      <w:r>
        <w:rPr>
          <w:rFonts w:hint="cs"/>
          <w:cs/>
        </w:rPr>
        <w:t xml:space="preserve">                           </w:t>
      </w:r>
    </w:p>
    <w:p w:rsidR="004A4778" w:rsidRPr="00031022" w:rsidRDefault="004A4778" w:rsidP="00937DDD">
      <w:r w:rsidRPr="00031022">
        <w:rPr>
          <w:cs/>
        </w:rPr>
        <w:t xml:space="preserve">                      </w:t>
      </w:r>
    </w:p>
    <w:sectPr w:rsidR="004A4778" w:rsidRPr="00031022" w:rsidSect="0001653A">
      <w:pgSz w:w="11907" w:h="16840" w:code="9"/>
      <w:pgMar w:top="1440" w:right="1797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CC" w:rsidRDefault="008B3ECC" w:rsidP="002236FF">
      <w:pPr>
        <w:spacing w:line="240" w:lineRule="auto"/>
      </w:pPr>
      <w:r>
        <w:separator/>
      </w:r>
    </w:p>
  </w:endnote>
  <w:endnote w:type="continuationSeparator" w:id="0">
    <w:p w:rsidR="008B3ECC" w:rsidRDefault="008B3ECC" w:rsidP="0022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538323306"/>
      <w:docPartObj>
        <w:docPartGallery w:val="Page Numbers (Bottom of Page)"/>
        <w:docPartUnique/>
      </w:docPartObj>
    </w:sdtPr>
    <w:sdtEndPr/>
    <w:sdtContent>
      <w:p w:rsidR="00A83FD1" w:rsidRPr="00916D50" w:rsidRDefault="00A83FD1" w:rsidP="00E55CD4">
        <w:pPr>
          <w:pStyle w:val="Footer"/>
          <w:tabs>
            <w:tab w:val="clear" w:pos="4680"/>
            <w:tab w:val="clear" w:pos="9360"/>
          </w:tabs>
          <w:jc w:val="right"/>
          <w:rPr>
            <w:b/>
            <w:bCs/>
          </w:rPr>
        </w:pPr>
        <w:r w:rsidRPr="00916D50">
          <w:rPr>
            <w:rFonts w:hint="cs"/>
            <w:b/>
            <w:bCs/>
            <w:cs/>
          </w:rPr>
          <w:tab/>
        </w:r>
        <w:r w:rsidRPr="00916D50">
          <w:rPr>
            <w:b/>
            <w:bCs/>
          </w:rPr>
          <w:fldChar w:fldCharType="begin"/>
        </w:r>
        <w:r w:rsidRPr="00916D50">
          <w:rPr>
            <w:b/>
            <w:bCs/>
          </w:rPr>
          <w:instrText xml:space="preserve"> PAGE   \* MERGEFORMAT </w:instrText>
        </w:r>
        <w:r w:rsidRPr="00916D50">
          <w:rPr>
            <w:b/>
            <w:bCs/>
          </w:rPr>
          <w:fldChar w:fldCharType="separate"/>
        </w:r>
        <w:r w:rsidR="0052049D">
          <w:rPr>
            <w:b/>
            <w:bCs/>
            <w:noProof/>
          </w:rPr>
          <w:t>1</w:t>
        </w:r>
        <w:r w:rsidRPr="00916D50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CC" w:rsidRDefault="008B3ECC" w:rsidP="002236FF">
      <w:pPr>
        <w:spacing w:line="240" w:lineRule="auto"/>
      </w:pPr>
      <w:r>
        <w:separator/>
      </w:r>
    </w:p>
  </w:footnote>
  <w:footnote w:type="continuationSeparator" w:id="0">
    <w:p w:rsidR="008B3ECC" w:rsidRDefault="008B3ECC" w:rsidP="00223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D1" w:rsidRDefault="00A83FD1">
    <w:pPr>
      <w:pStyle w:val="Header"/>
      <w:jc w:val="right"/>
    </w:pPr>
  </w:p>
  <w:p w:rsidR="00A83FD1" w:rsidRDefault="00A83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7E0"/>
    <w:multiLevelType w:val="hybridMultilevel"/>
    <w:tmpl w:val="7520E4FA"/>
    <w:lvl w:ilvl="0" w:tplc="AA24D8C8">
      <w:start w:val="1"/>
      <w:numFmt w:val="bullet"/>
      <w:lvlText w:val="-"/>
      <w:lvlJc w:val="left"/>
      <w:pPr>
        <w:ind w:left="1426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1072174"/>
    <w:multiLevelType w:val="hybridMultilevel"/>
    <w:tmpl w:val="336C19E4"/>
    <w:lvl w:ilvl="0" w:tplc="63485AD6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57342D8"/>
    <w:multiLevelType w:val="hybridMultilevel"/>
    <w:tmpl w:val="673035D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1703974"/>
    <w:multiLevelType w:val="hybridMultilevel"/>
    <w:tmpl w:val="992EE346"/>
    <w:lvl w:ilvl="0" w:tplc="AA24D8C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2DCD"/>
    <w:multiLevelType w:val="hybridMultilevel"/>
    <w:tmpl w:val="7B3AC4B2"/>
    <w:lvl w:ilvl="0" w:tplc="8E8AAE10"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2401"/>
    <w:multiLevelType w:val="multilevel"/>
    <w:tmpl w:val="0A5A65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6">
    <w:nsid w:val="43815EF3"/>
    <w:multiLevelType w:val="hybridMultilevel"/>
    <w:tmpl w:val="4B20A302"/>
    <w:lvl w:ilvl="0" w:tplc="30386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563B5"/>
    <w:multiLevelType w:val="hybridMultilevel"/>
    <w:tmpl w:val="CDC2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B5CE7"/>
    <w:multiLevelType w:val="hybridMultilevel"/>
    <w:tmpl w:val="50067AC2"/>
    <w:lvl w:ilvl="0" w:tplc="8E8AAE10"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5ADD0DD0"/>
    <w:multiLevelType w:val="hybridMultilevel"/>
    <w:tmpl w:val="DAE8AEAC"/>
    <w:lvl w:ilvl="0" w:tplc="5DC0EE20">
      <w:start w:val="107"/>
      <w:numFmt w:val="decimal"/>
      <w:lvlText w:val="%1"/>
      <w:lvlJc w:val="left"/>
      <w:pPr>
        <w:ind w:left="6841" w:hanging="360"/>
      </w:pPr>
      <w:rPr>
        <w:rFonts w:hint="default"/>
        <w:b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7561" w:hanging="360"/>
      </w:pPr>
    </w:lvl>
    <w:lvl w:ilvl="2" w:tplc="0409001B" w:tentative="1">
      <w:start w:val="1"/>
      <w:numFmt w:val="lowerRoman"/>
      <w:lvlText w:val="%3."/>
      <w:lvlJc w:val="right"/>
      <w:pPr>
        <w:ind w:left="8281" w:hanging="180"/>
      </w:pPr>
    </w:lvl>
    <w:lvl w:ilvl="3" w:tplc="0409000F" w:tentative="1">
      <w:start w:val="1"/>
      <w:numFmt w:val="decimal"/>
      <w:lvlText w:val="%4."/>
      <w:lvlJc w:val="left"/>
      <w:pPr>
        <w:ind w:left="9001" w:hanging="360"/>
      </w:pPr>
    </w:lvl>
    <w:lvl w:ilvl="4" w:tplc="04090019" w:tentative="1">
      <w:start w:val="1"/>
      <w:numFmt w:val="lowerLetter"/>
      <w:lvlText w:val="%5."/>
      <w:lvlJc w:val="left"/>
      <w:pPr>
        <w:ind w:left="9721" w:hanging="360"/>
      </w:pPr>
    </w:lvl>
    <w:lvl w:ilvl="5" w:tplc="0409001B" w:tentative="1">
      <w:start w:val="1"/>
      <w:numFmt w:val="lowerRoman"/>
      <w:lvlText w:val="%6."/>
      <w:lvlJc w:val="right"/>
      <w:pPr>
        <w:ind w:left="10441" w:hanging="180"/>
      </w:pPr>
    </w:lvl>
    <w:lvl w:ilvl="6" w:tplc="0409000F" w:tentative="1">
      <w:start w:val="1"/>
      <w:numFmt w:val="decimal"/>
      <w:lvlText w:val="%7."/>
      <w:lvlJc w:val="left"/>
      <w:pPr>
        <w:ind w:left="11161" w:hanging="360"/>
      </w:pPr>
    </w:lvl>
    <w:lvl w:ilvl="7" w:tplc="04090019" w:tentative="1">
      <w:start w:val="1"/>
      <w:numFmt w:val="lowerLetter"/>
      <w:lvlText w:val="%8."/>
      <w:lvlJc w:val="left"/>
      <w:pPr>
        <w:ind w:left="11881" w:hanging="360"/>
      </w:pPr>
    </w:lvl>
    <w:lvl w:ilvl="8" w:tplc="0409001B" w:tentative="1">
      <w:start w:val="1"/>
      <w:numFmt w:val="lowerRoman"/>
      <w:lvlText w:val="%9."/>
      <w:lvlJc w:val="right"/>
      <w:pPr>
        <w:ind w:left="12601" w:hanging="180"/>
      </w:pPr>
    </w:lvl>
  </w:abstractNum>
  <w:abstractNum w:abstractNumId="10">
    <w:nsid w:val="636D0FC3"/>
    <w:multiLevelType w:val="multilevel"/>
    <w:tmpl w:val="3158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E3760F"/>
    <w:multiLevelType w:val="hybridMultilevel"/>
    <w:tmpl w:val="CCD6CD24"/>
    <w:lvl w:ilvl="0" w:tplc="922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C0A49"/>
    <w:multiLevelType w:val="hybridMultilevel"/>
    <w:tmpl w:val="9AD6B2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783427DE"/>
    <w:multiLevelType w:val="hybridMultilevel"/>
    <w:tmpl w:val="C0F28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F"/>
    <w:rsid w:val="00004515"/>
    <w:rsid w:val="00006C3D"/>
    <w:rsid w:val="000108B4"/>
    <w:rsid w:val="000164AB"/>
    <w:rsid w:val="0001653A"/>
    <w:rsid w:val="00031022"/>
    <w:rsid w:val="000428FF"/>
    <w:rsid w:val="0004326D"/>
    <w:rsid w:val="00046A76"/>
    <w:rsid w:val="00052506"/>
    <w:rsid w:val="00057F49"/>
    <w:rsid w:val="00061056"/>
    <w:rsid w:val="0006429D"/>
    <w:rsid w:val="00082A8F"/>
    <w:rsid w:val="00083156"/>
    <w:rsid w:val="000850F2"/>
    <w:rsid w:val="000867FF"/>
    <w:rsid w:val="000906B9"/>
    <w:rsid w:val="00093F9D"/>
    <w:rsid w:val="0009469B"/>
    <w:rsid w:val="00095D90"/>
    <w:rsid w:val="00097066"/>
    <w:rsid w:val="000A039E"/>
    <w:rsid w:val="000A2C86"/>
    <w:rsid w:val="000B04C9"/>
    <w:rsid w:val="000B0787"/>
    <w:rsid w:val="000B19CA"/>
    <w:rsid w:val="000B5913"/>
    <w:rsid w:val="000B77DC"/>
    <w:rsid w:val="000C654A"/>
    <w:rsid w:val="000D1392"/>
    <w:rsid w:val="000E2859"/>
    <w:rsid w:val="000E4271"/>
    <w:rsid w:val="000E79E3"/>
    <w:rsid w:val="000F0660"/>
    <w:rsid w:val="000F39E2"/>
    <w:rsid w:val="000F42EE"/>
    <w:rsid w:val="000F6E8E"/>
    <w:rsid w:val="00103599"/>
    <w:rsid w:val="00103F0B"/>
    <w:rsid w:val="0010755B"/>
    <w:rsid w:val="001104E0"/>
    <w:rsid w:val="0011091A"/>
    <w:rsid w:val="001168C7"/>
    <w:rsid w:val="001232BF"/>
    <w:rsid w:val="001257E2"/>
    <w:rsid w:val="00125BD8"/>
    <w:rsid w:val="001315FC"/>
    <w:rsid w:val="00134D68"/>
    <w:rsid w:val="00141719"/>
    <w:rsid w:val="00142479"/>
    <w:rsid w:val="00142F23"/>
    <w:rsid w:val="00145E5A"/>
    <w:rsid w:val="00145F78"/>
    <w:rsid w:val="00156567"/>
    <w:rsid w:val="0016240C"/>
    <w:rsid w:val="00163AFE"/>
    <w:rsid w:val="00167FF6"/>
    <w:rsid w:val="001708E0"/>
    <w:rsid w:val="00174DE1"/>
    <w:rsid w:val="001779DB"/>
    <w:rsid w:val="00181333"/>
    <w:rsid w:val="00181C57"/>
    <w:rsid w:val="00185D58"/>
    <w:rsid w:val="00185F55"/>
    <w:rsid w:val="0018638A"/>
    <w:rsid w:val="00195745"/>
    <w:rsid w:val="001B1ED2"/>
    <w:rsid w:val="001C6C04"/>
    <w:rsid w:val="001C7CC7"/>
    <w:rsid w:val="001D5EDC"/>
    <w:rsid w:val="001D61B7"/>
    <w:rsid w:val="001E1BA8"/>
    <w:rsid w:val="001E5B93"/>
    <w:rsid w:val="001F1F3C"/>
    <w:rsid w:val="001F47E3"/>
    <w:rsid w:val="001F6C18"/>
    <w:rsid w:val="001F753F"/>
    <w:rsid w:val="002036F7"/>
    <w:rsid w:val="00205BC5"/>
    <w:rsid w:val="002060BE"/>
    <w:rsid w:val="00207F70"/>
    <w:rsid w:val="00207FF8"/>
    <w:rsid w:val="00217435"/>
    <w:rsid w:val="0022258B"/>
    <w:rsid w:val="002236FF"/>
    <w:rsid w:val="002328CB"/>
    <w:rsid w:val="00232C78"/>
    <w:rsid w:val="00233CF1"/>
    <w:rsid w:val="00236186"/>
    <w:rsid w:val="002366A8"/>
    <w:rsid w:val="00237C07"/>
    <w:rsid w:val="00240CA2"/>
    <w:rsid w:val="00246501"/>
    <w:rsid w:val="00251FDA"/>
    <w:rsid w:val="00253776"/>
    <w:rsid w:val="00263EEC"/>
    <w:rsid w:val="00264D6E"/>
    <w:rsid w:val="00265304"/>
    <w:rsid w:val="0026755B"/>
    <w:rsid w:val="002739C5"/>
    <w:rsid w:val="00276AD3"/>
    <w:rsid w:val="002773FB"/>
    <w:rsid w:val="002859CA"/>
    <w:rsid w:val="00290FF7"/>
    <w:rsid w:val="00293425"/>
    <w:rsid w:val="002970C5"/>
    <w:rsid w:val="002A22DD"/>
    <w:rsid w:val="002A5915"/>
    <w:rsid w:val="002B078B"/>
    <w:rsid w:val="002B364A"/>
    <w:rsid w:val="002B67E9"/>
    <w:rsid w:val="002C1301"/>
    <w:rsid w:val="002C158E"/>
    <w:rsid w:val="002C31B8"/>
    <w:rsid w:val="002C4555"/>
    <w:rsid w:val="002C5D7B"/>
    <w:rsid w:val="002D1136"/>
    <w:rsid w:val="002D4310"/>
    <w:rsid w:val="002D4CD5"/>
    <w:rsid w:val="002D7DFB"/>
    <w:rsid w:val="002E662D"/>
    <w:rsid w:val="002F2CCA"/>
    <w:rsid w:val="00304D1C"/>
    <w:rsid w:val="00310552"/>
    <w:rsid w:val="00310CA4"/>
    <w:rsid w:val="00327138"/>
    <w:rsid w:val="003278CB"/>
    <w:rsid w:val="00336F7C"/>
    <w:rsid w:val="00337F99"/>
    <w:rsid w:val="00343220"/>
    <w:rsid w:val="00344299"/>
    <w:rsid w:val="00344813"/>
    <w:rsid w:val="0034628B"/>
    <w:rsid w:val="00347B56"/>
    <w:rsid w:val="0035011E"/>
    <w:rsid w:val="00352750"/>
    <w:rsid w:val="00371B03"/>
    <w:rsid w:val="00372138"/>
    <w:rsid w:val="0037577F"/>
    <w:rsid w:val="00377AE1"/>
    <w:rsid w:val="003802B9"/>
    <w:rsid w:val="00382457"/>
    <w:rsid w:val="003A3E84"/>
    <w:rsid w:val="003A54FF"/>
    <w:rsid w:val="003A565F"/>
    <w:rsid w:val="003A5901"/>
    <w:rsid w:val="003B422D"/>
    <w:rsid w:val="003C1A32"/>
    <w:rsid w:val="003C4D91"/>
    <w:rsid w:val="003C4DDA"/>
    <w:rsid w:val="003C65E9"/>
    <w:rsid w:val="003D7C12"/>
    <w:rsid w:val="003E48CF"/>
    <w:rsid w:val="003E705E"/>
    <w:rsid w:val="003F1326"/>
    <w:rsid w:val="003F294F"/>
    <w:rsid w:val="003F42A4"/>
    <w:rsid w:val="003F7565"/>
    <w:rsid w:val="00404E12"/>
    <w:rsid w:val="00410730"/>
    <w:rsid w:val="004133AE"/>
    <w:rsid w:val="00414C24"/>
    <w:rsid w:val="004154B8"/>
    <w:rsid w:val="00417B94"/>
    <w:rsid w:val="00421308"/>
    <w:rsid w:val="00423FD5"/>
    <w:rsid w:val="004251D5"/>
    <w:rsid w:val="00440EE3"/>
    <w:rsid w:val="0044295F"/>
    <w:rsid w:val="004471B7"/>
    <w:rsid w:val="00461C2D"/>
    <w:rsid w:val="00464A2D"/>
    <w:rsid w:val="00475E56"/>
    <w:rsid w:val="00476B2F"/>
    <w:rsid w:val="00476E36"/>
    <w:rsid w:val="004831C8"/>
    <w:rsid w:val="004839C8"/>
    <w:rsid w:val="00484408"/>
    <w:rsid w:val="00484F2E"/>
    <w:rsid w:val="00486E19"/>
    <w:rsid w:val="004904DD"/>
    <w:rsid w:val="00490743"/>
    <w:rsid w:val="00492F83"/>
    <w:rsid w:val="004A4778"/>
    <w:rsid w:val="004A572A"/>
    <w:rsid w:val="004A73AF"/>
    <w:rsid w:val="004B742C"/>
    <w:rsid w:val="004B75ED"/>
    <w:rsid w:val="004C5296"/>
    <w:rsid w:val="004C7582"/>
    <w:rsid w:val="004D0EF8"/>
    <w:rsid w:val="004D29BF"/>
    <w:rsid w:val="004D3665"/>
    <w:rsid w:val="004D6176"/>
    <w:rsid w:val="004D70EC"/>
    <w:rsid w:val="004E1587"/>
    <w:rsid w:val="004E170A"/>
    <w:rsid w:val="004E42C0"/>
    <w:rsid w:val="004E60E2"/>
    <w:rsid w:val="004F08BF"/>
    <w:rsid w:val="004F1F43"/>
    <w:rsid w:val="004F282E"/>
    <w:rsid w:val="004F3BD2"/>
    <w:rsid w:val="004F4972"/>
    <w:rsid w:val="004F5D82"/>
    <w:rsid w:val="004F706F"/>
    <w:rsid w:val="00502D81"/>
    <w:rsid w:val="005059D8"/>
    <w:rsid w:val="0051492B"/>
    <w:rsid w:val="00514F21"/>
    <w:rsid w:val="0052049D"/>
    <w:rsid w:val="005208ED"/>
    <w:rsid w:val="00521C4A"/>
    <w:rsid w:val="005313A0"/>
    <w:rsid w:val="00532163"/>
    <w:rsid w:val="005421AE"/>
    <w:rsid w:val="00543A7E"/>
    <w:rsid w:val="0054483E"/>
    <w:rsid w:val="0054650D"/>
    <w:rsid w:val="005516E4"/>
    <w:rsid w:val="00551EAF"/>
    <w:rsid w:val="00563841"/>
    <w:rsid w:val="005639D5"/>
    <w:rsid w:val="00564403"/>
    <w:rsid w:val="00565439"/>
    <w:rsid w:val="00571869"/>
    <w:rsid w:val="005724C0"/>
    <w:rsid w:val="0057433D"/>
    <w:rsid w:val="00575FCD"/>
    <w:rsid w:val="00586AAC"/>
    <w:rsid w:val="00594869"/>
    <w:rsid w:val="0059541D"/>
    <w:rsid w:val="00597FBD"/>
    <w:rsid w:val="005A17B9"/>
    <w:rsid w:val="005A4C05"/>
    <w:rsid w:val="005B1BC9"/>
    <w:rsid w:val="005B2302"/>
    <w:rsid w:val="005B4D39"/>
    <w:rsid w:val="005B70E0"/>
    <w:rsid w:val="005C43BA"/>
    <w:rsid w:val="005C484E"/>
    <w:rsid w:val="005D0AF1"/>
    <w:rsid w:val="005D7E68"/>
    <w:rsid w:val="005E2E9F"/>
    <w:rsid w:val="005E36C1"/>
    <w:rsid w:val="005E646E"/>
    <w:rsid w:val="005E6F1D"/>
    <w:rsid w:val="005F1713"/>
    <w:rsid w:val="005F1C8C"/>
    <w:rsid w:val="005F2186"/>
    <w:rsid w:val="005F2310"/>
    <w:rsid w:val="005F5689"/>
    <w:rsid w:val="005F730F"/>
    <w:rsid w:val="006240E7"/>
    <w:rsid w:val="00626B19"/>
    <w:rsid w:val="00626CD5"/>
    <w:rsid w:val="00631877"/>
    <w:rsid w:val="0063311B"/>
    <w:rsid w:val="006346B8"/>
    <w:rsid w:val="00640B20"/>
    <w:rsid w:val="00642DF2"/>
    <w:rsid w:val="00643CDB"/>
    <w:rsid w:val="00655A38"/>
    <w:rsid w:val="006562B6"/>
    <w:rsid w:val="006606D8"/>
    <w:rsid w:val="00662C77"/>
    <w:rsid w:val="006644D2"/>
    <w:rsid w:val="0066539B"/>
    <w:rsid w:val="00667B19"/>
    <w:rsid w:val="0067162D"/>
    <w:rsid w:val="006720D7"/>
    <w:rsid w:val="00672184"/>
    <w:rsid w:val="00672619"/>
    <w:rsid w:val="00674054"/>
    <w:rsid w:val="00674141"/>
    <w:rsid w:val="00681432"/>
    <w:rsid w:val="00681558"/>
    <w:rsid w:val="00694168"/>
    <w:rsid w:val="006A4956"/>
    <w:rsid w:val="006A5BB0"/>
    <w:rsid w:val="006B26A6"/>
    <w:rsid w:val="006B324E"/>
    <w:rsid w:val="006B4E91"/>
    <w:rsid w:val="006B4F69"/>
    <w:rsid w:val="006B55CC"/>
    <w:rsid w:val="006B63DC"/>
    <w:rsid w:val="006B6AA0"/>
    <w:rsid w:val="006C51EE"/>
    <w:rsid w:val="006C675B"/>
    <w:rsid w:val="006D3935"/>
    <w:rsid w:val="006D5526"/>
    <w:rsid w:val="006D7845"/>
    <w:rsid w:val="006E08E8"/>
    <w:rsid w:val="006E0FA1"/>
    <w:rsid w:val="006E7A31"/>
    <w:rsid w:val="006E7E7F"/>
    <w:rsid w:val="006F2937"/>
    <w:rsid w:val="006F3AEE"/>
    <w:rsid w:val="007042F7"/>
    <w:rsid w:val="00705F91"/>
    <w:rsid w:val="00707A6D"/>
    <w:rsid w:val="00710DCC"/>
    <w:rsid w:val="00712DA2"/>
    <w:rsid w:val="007138D1"/>
    <w:rsid w:val="007171FB"/>
    <w:rsid w:val="00717B47"/>
    <w:rsid w:val="00717FBD"/>
    <w:rsid w:val="00721DDA"/>
    <w:rsid w:val="007268AF"/>
    <w:rsid w:val="00726D94"/>
    <w:rsid w:val="0073073C"/>
    <w:rsid w:val="00732615"/>
    <w:rsid w:val="007349D7"/>
    <w:rsid w:val="00740BA7"/>
    <w:rsid w:val="00740C67"/>
    <w:rsid w:val="00743D22"/>
    <w:rsid w:val="0074530D"/>
    <w:rsid w:val="0074616D"/>
    <w:rsid w:val="00754A2C"/>
    <w:rsid w:val="00757238"/>
    <w:rsid w:val="00760573"/>
    <w:rsid w:val="00770528"/>
    <w:rsid w:val="00773775"/>
    <w:rsid w:val="007754C4"/>
    <w:rsid w:val="00781068"/>
    <w:rsid w:val="007817EF"/>
    <w:rsid w:val="00785E90"/>
    <w:rsid w:val="00786232"/>
    <w:rsid w:val="007867A8"/>
    <w:rsid w:val="00786899"/>
    <w:rsid w:val="00787A36"/>
    <w:rsid w:val="00790101"/>
    <w:rsid w:val="00790E57"/>
    <w:rsid w:val="00797A10"/>
    <w:rsid w:val="007A135F"/>
    <w:rsid w:val="007A2385"/>
    <w:rsid w:val="007A7677"/>
    <w:rsid w:val="007A7F58"/>
    <w:rsid w:val="007B527A"/>
    <w:rsid w:val="007C7EC8"/>
    <w:rsid w:val="007D3783"/>
    <w:rsid w:val="007D42D5"/>
    <w:rsid w:val="007D431A"/>
    <w:rsid w:val="007E0BE5"/>
    <w:rsid w:val="007E1854"/>
    <w:rsid w:val="007E36EA"/>
    <w:rsid w:val="007E46F2"/>
    <w:rsid w:val="007E5D64"/>
    <w:rsid w:val="007E5DFA"/>
    <w:rsid w:val="007E6F27"/>
    <w:rsid w:val="007F09BC"/>
    <w:rsid w:val="007F0D34"/>
    <w:rsid w:val="007F2BA5"/>
    <w:rsid w:val="007F516D"/>
    <w:rsid w:val="00800F12"/>
    <w:rsid w:val="008015E3"/>
    <w:rsid w:val="0080530B"/>
    <w:rsid w:val="00813548"/>
    <w:rsid w:val="00821499"/>
    <w:rsid w:val="008276CF"/>
    <w:rsid w:val="00830332"/>
    <w:rsid w:val="00835A26"/>
    <w:rsid w:val="0083780B"/>
    <w:rsid w:val="00851008"/>
    <w:rsid w:val="00855CEB"/>
    <w:rsid w:val="0085783C"/>
    <w:rsid w:val="0086186A"/>
    <w:rsid w:val="00864DE0"/>
    <w:rsid w:val="00866CE3"/>
    <w:rsid w:val="0086712B"/>
    <w:rsid w:val="0087036F"/>
    <w:rsid w:val="008705C0"/>
    <w:rsid w:val="0087365C"/>
    <w:rsid w:val="0088136C"/>
    <w:rsid w:val="0088159E"/>
    <w:rsid w:val="00883767"/>
    <w:rsid w:val="00884597"/>
    <w:rsid w:val="00885052"/>
    <w:rsid w:val="008964BE"/>
    <w:rsid w:val="008A22FF"/>
    <w:rsid w:val="008A2722"/>
    <w:rsid w:val="008A47BD"/>
    <w:rsid w:val="008A7A59"/>
    <w:rsid w:val="008B3ECC"/>
    <w:rsid w:val="008B42FB"/>
    <w:rsid w:val="008B5D43"/>
    <w:rsid w:val="008C2B5C"/>
    <w:rsid w:val="008C2D00"/>
    <w:rsid w:val="008C5F15"/>
    <w:rsid w:val="008D1C35"/>
    <w:rsid w:val="008D2AAA"/>
    <w:rsid w:val="008D63F5"/>
    <w:rsid w:val="008E1BAA"/>
    <w:rsid w:val="008E29DE"/>
    <w:rsid w:val="008F3043"/>
    <w:rsid w:val="00902C40"/>
    <w:rsid w:val="009034A5"/>
    <w:rsid w:val="0090472D"/>
    <w:rsid w:val="00914FB3"/>
    <w:rsid w:val="00915452"/>
    <w:rsid w:val="00916D50"/>
    <w:rsid w:val="00917076"/>
    <w:rsid w:val="009201D4"/>
    <w:rsid w:val="00925C39"/>
    <w:rsid w:val="00930E8C"/>
    <w:rsid w:val="00931B43"/>
    <w:rsid w:val="00934724"/>
    <w:rsid w:val="009360EE"/>
    <w:rsid w:val="00936216"/>
    <w:rsid w:val="009365A5"/>
    <w:rsid w:val="009370C2"/>
    <w:rsid w:val="00937DDD"/>
    <w:rsid w:val="00940045"/>
    <w:rsid w:val="00940093"/>
    <w:rsid w:val="009426C6"/>
    <w:rsid w:val="00942BBB"/>
    <w:rsid w:val="0094410B"/>
    <w:rsid w:val="00944C32"/>
    <w:rsid w:val="00945931"/>
    <w:rsid w:val="00956A15"/>
    <w:rsid w:val="00957EBA"/>
    <w:rsid w:val="00960226"/>
    <w:rsid w:val="00962374"/>
    <w:rsid w:val="0096442E"/>
    <w:rsid w:val="009655A7"/>
    <w:rsid w:val="00965A5B"/>
    <w:rsid w:val="00971C66"/>
    <w:rsid w:val="009720A3"/>
    <w:rsid w:val="00972688"/>
    <w:rsid w:val="00977006"/>
    <w:rsid w:val="009A38D7"/>
    <w:rsid w:val="009A39E7"/>
    <w:rsid w:val="009B369D"/>
    <w:rsid w:val="009B605A"/>
    <w:rsid w:val="009C1C01"/>
    <w:rsid w:val="009C2216"/>
    <w:rsid w:val="009C26AE"/>
    <w:rsid w:val="009D0552"/>
    <w:rsid w:val="009D3279"/>
    <w:rsid w:val="009D6783"/>
    <w:rsid w:val="009E1DAF"/>
    <w:rsid w:val="009E24E9"/>
    <w:rsid w:val="009E2752"/>
    <w:rsid w:val="00A03228"/>
    <w:rsid w:val="00A03699"/>
    <w:rsid w:val="00A054BB"/>
    <w:rsid w:val="00A07757"/>
    <w:rsid w:val="00A113E0"/>
    <w:rsid w:val="00A16226"/>
    <w:rsid w:val="00A21AEB"/>
    <w:rsid w:val="00A23964"/>
    <w:rsid w:val="00A26FDF"/>
    <w:rsid w:val="00A30753"/>
    <w:rsid w:val="00A32D75"/>
    <w:rsid w:val="00A40442"/>
    <w:rsid w:val="00A43B79"/>
    <w:rsid w:val="00A44F7D"/>
    <w:rsid w:val="00A45C45"/>
    <w:rsid w:val="00A479ED"/>
    <w:rsid w:val="00A53CA7"/>
    <w:rsid w:val="00A54B7E"/>
    <w:rsid w:val="00A612FF"/>
    <w:rsid w:val="00A638D1"/>
    <w:rsid w:val="00A7171D"/>
    <w:rsid w:val="00A7185E"/>
    <w:rsid w:val="00A7281F"/>
    <w:rsid w:val="00A73FBC"/>
    <w:rsid w:val="00A761C5"/>
    <w:rsid w:val="00A765D4"/>
    <w:rsid w:val="00A76A70"/>
    <w:rsid w:val="00A76F5E"/>
    <w:rsid w:val="00A83FD1"/>
    <w:rsid w:val="00A84AC4"/>
    <w:rsid w:val="00A90320"/>
    <w:rsid w:val="00A921A3"/>
    <w:rsid w:val="00A94230"/>
    <w:rsid w:val="00A96A8F"/>
    <w:rsid w:val="00AA0791"/>
    <w:rsid w:val="00AA0C3E"/>
    <w:rsid w:val="00AA3D73"/>
    <w:rsid w:val="00AC2C5D"/>
    <w:rsid w:val="00AC33CC"/>
    <w:rsid w:val="00AC7C14"/>
    <w:rsid w:val="00AD0F36"/>
    <w:rsid w:val="00AD1129"/>
    <w:rsid w:val="00AD1C30"/>
    <w:rsid w:val="00AE0252"/>
    <w:rsid w:val="00AE0411"/>
    <w:rsid w:val="00AE0553"/>
    <w:rsid w:val="00AE2D9C"/>
    <w:rsid w:val="00AE35FD"/>
    <w:rsid w:val="00AE4125"/>
    <w:rsid w:val="00AE6AAA"/>
    <w:rsid w:val="00AE782F"/>
    <w:rsid w:val="00AF01F1"/>
    <w:rsid w:val="00AF1776"/>
    <w:rsid w:val="00AF236A"/>
    <w:rsid w:val="00AF48AE"/>
    <w:rsid w:val="00B05E0E"/>
    <w:rsid w:val="00B06060"/>
    <w:rsid w:val="00B106BD"/>
    <w:rsid w:val="00B1502D"/>
    <w:rsid w:val="00B16404"/>
    <w:rsid w:val="00B203F4"/>
    <w:rsid w:val="00B20DA0"/>
    <w:rsid w:val="00B25C0D"/>
    <w:rsid w:val="00B264C9"/>
    <w:rsid w:val="00B3062D"/>
    <w:rsid w:val="00B31596"/>
    <w:rsid w:val="00B36F73"/>
    <w:rsid w:val="00B40B1A"/>
    <w:rsid w:val="00B432EF"/>
    <w:rsid w:val="00B46F89"/>
    <w:rsid w:val="00B5019C"/>
    <w:rsid w:val="00B50AD9"/>
    <w:rsid w:val="00B5134B"/>
    <w:rsid w:val="00B5330B"/>
    <w:rsid w:val="00B53DE6"/>
    <w:rsid w:val="00B5559E"/>
    <w:rsid w:val="00B61252"/>
    <w:rsid w:val="00B62008"/>
    <w:rsid w:val="00B63465"/>
    <w:rsid w:val="00B671D6"/>
    <w:rsid w:val="00B6770D"/>
    <w:rsid w:val="00B73ECB"/>
    <w:rsid w:val="00B741F2"/>
    <w:rsid w:val="00B74D6B"/>
    <w:rsid w:val="00B77D3C"/>
    <w:rsid w:val="00B805CB"/>
    <w:rsid w:val="00B821F6"/>
    <w:rsid w:val="00B8227F"/>
    <w:rsid w:val="00B8659D"/>
    <w:rsid w:val="00B92FD0"/>
    <w:rsid w:val="00B97B8B"/>
    <w:rsid w:val="00BA099C"/>
    <w:rsid w:val="00BA2C5C"/>
    <w:rsid w:val="00BA6450"/>
    <w:rsid w:val="00BB0429"/>
    <w:rsid w:val="00BB1BA2"/>
    <w:rsid w:val="00BB293F"/>
    <w:rsid w:val="00BB6463"/>
    <w:rsid w:val="00BB6D98"/>
    <w:rsid w:val="00BC0FC6"/>
    <w:rsid w:val="00BC4786"/>
    <w:rsid w:val="00BC612C"/>
    <w:rsid w:val="00BD009A"/>
    <w:rsid w:val="00BD0479"/>
    <w:rsid w:val="00BD057A"/>
    <w:rsid w:val="00BD120E"/>
    <w:rsid w:val="00BD1944"/>
    <w:rsid w:val="00BE31A8"/>
    <w:rsid w:val="00BE6D48"/>
    <w:rsid w:val="00BF3B9B"/>
    <w:rsid w:val="00C01034"/>
    <w:rsid w:val="00C03305"/>
    <w:rsid w:val="00C03BDC"/>
    <w:rsid w:val="00C0509C"/>
    <w:rsid w:val="00C06A7E"/>
    <w:rsid w:val="00C07159"/>
    <w:rsid w:val="00C1056A"/>
    <w:rsid w:val="00C10ED2"/>
    <w:rsid w:val="00C27922"/>
    <w:rsid w:val="00C27D67"/>
    <w:rsid w:val="00C346DB"/>
    <w:rsid w:val="00C3582A"/>
    <w:rsid w:val="00C36830"/>
    <w:rsid w:val="00C4030A"/>
    <w:rsid w:val="00C45F08"/>
    <w:rsid w:val="00C46B51"/>
    <w:rsid w:val="00C74813"/>
    <w:rsid w:val="00C74A2D"/>
    <w:rsid w:val="00C816CD"/>
    <w:rsid w:val="00C92799"/>
    <w:rsid w:val="00CA326C"/>
    <w:rsid w:val="00CA6612"/>
    <w:rsid w:val="00CB35A7"/>
    <w:rsid w:val="00CC49DA"/>
    <w:rsid w:val="00CE2AA2"/>
    <w:rsid w:val="00CE33D5"/>
    <w:rsid w:val="00CF13BD"/>
    <w:rsid w:val="00CF19B0"/>
    <w:rsid w:val="00CF2074"/>
    <w:rsid w:val="00CF505E"/>
    <w:rsid w:val="00D03F45"/>
    <w:rsid w:val="00D20CFD"/>
    <w:rsid w:val="00D253B1"/>
    <w:rsid w:val="00D32D45"/>
    <w:rsid w:val="00D3590E"/>
    <w:rsid w:val="00D36199"/>
    <w:rsid w:val="00D373B4"/>
    <w:rsid w:val="00D379E5"/>
    <w:rsid w:val="00D37AE9"/>
    <w:rsid w:val="00D41EAC"/>
    <w:rsid w:val="00D4700C"/>
    <w:rsid w:val="00D53001"/>
    <w:rsid w:val="00D53187"/>
    <w:rsid w:val="00D60C29"/>
    <w:rsid w:val="00D74519"/>
    <w:rsid w:val="00D76862"/>
    <w:rsid w:val="00D8230E"/>
    <w:rsid w:val="00D8447A"/>
    <w:rsid w:val="00D85706"/>
    <w:rsid w:val="00D90AC8"/>
    <w:rsid w:val="00D912E4"/>
    <w:rsid w:val="00D92810"/>
    <w:rsid w:val="00DA34B7"/>
    <w:rsid w:val="00DB0818"/>
    <w:rsid w:val="00DB1C94"/>
    <w:rsid w:val="00DB57D9"/>
    <w:rsid w:val="00DB6BDE"/>
    <w:rsid w:val="00DB6C19"/>
    <w:rsid w:val="00DC2F87"/>
    <w:rsid w:val="00DC51D5"/>
    <w:rsid w:val="00DD6754"/>
    <w:rsid w:val="00DE065C"/>
    <w:rsid w:val="00DE764E"/>
    <w:rsid w:val="00DF3BF8"/>
    <w:rsid w:val="00DF453F"/>
    <w:rsid w:val="00DF634E"/>
    <w:rsid w:val="00DF7A97"/>
    <w:rsid w:val="00E008F6"/>
    <w:rsid w:val="00E01611"/>
    <w:rsid w:val="00E0271C"/>
    <w:rsid w:val="00E03EB3"/>
    <w:rsid w:val="00E10E70"/>
    <w:rsid w:val="00E1199A"/>
    <w:rsid w:val="00E2076C"/>
    <w:rsid w:val="00E21B88"/>
    <w:rsid w:val="00E2286E"/>
    <w:rsid w:val="00E3095A"/>
    <w:rsid w:val="00E35256"/>
    <w:rsid w:val="00E358AC"/>
    <w:rsid w:val="00E43515"/>
    <w:rsid w:val="00E454F6"/>
    <w:rsid w:val="00E54FFD"/>
    <w:rsid w:val="00E5572C"/>
    <w:rsid w:val="00E55CD4"/>
    <w:rsid w:val="00E56786"/>
    <w:rsid w:val="00E56D86"/>
    <w:rsid w:val="00E5710E"/>
    <w:rsid w:val="00E60208"/>
    <w:rsid w:val="00E70B33"/>
    <w:rsid w:val="00E715A3"/>
    <w:rsid w:val="00E727AF"/>
    <w:rsid w:val="00E757F1"/>
    <w:rsid w:val="00E811C5"/>
    <w:rsid w:val="00E81E5F"/>
    <w:rsid w:val="00E87B89"/>
    <w:rsid w:val="00EA062B"/>
    <w:rsid w:val="00EB150A"/>
    <w:rsid w:val="00EC24B8"/>
    <w:rsid w:val="00EC751F"/>
    <w:rsid w:val="00ED2D72"/>
    <w:rsid w:val="00ED4DF2"/>
    <w:rsid w:val="00ED5053"/>
    <w:rsid w:val="00EF4512"/>
    <w:rsid w:val="00F01A22"/>
    <w:rsid w:val="00F02354"/>
    <w:rsid w:val="00F04C90"/>
    <w:rsid w:val="00F051F4"/>
    <w:rsid w:val="00F129EB"/>
    <w:rsid w:val="00F14B54"/>
    <w:rsid w:val="00F153C5"/>
    <w:rsid w:val="00F21BB1"/>
    <w:rsid w:val="00F224AB"/>
    <w:rsid w:val="00F235F6"/>
    <w:rsid w:val="00F24BFE"/>
    <w:rsid w:val="00F25427"/>
    <w:rsid w:val="00F32F76"/>
    <w:rsid w:val="00F3319D"/>
    <w:rsid w:val="00F349C8"/>
    <w:rsid w:val="00F3577C"/>
    <w:rsid w:val="00F423A8"/>
    <w:rsid w:val="00F54C5E"/>
    <w:rsid w:val="00F5513E"/>
    <w:rsid w:val="00F55E2F"/>
    <w:rsid w:val="00F5740B"/>
    <w:rsid w:val="00F57849"/>
    <w:rsid w:val="00F640AD"/>
    <w:rsid w:val="00F71651"/>
    <w:rsid w:val="00F72EF5"/>
    <w:rsid w:val="00F771AC"/>
    <w:rsid w:val="00F97861"/>
    <w:rsid w:val="00FA0855"/>
    <w:rsid w:val="00FA1769"/>
    <w:rsid w:val="00FA254E"/>
    <w:rsid w:val="00FA33EB"/>
    <w:rsid w:val="00FB5CB9"/>
    <w:rsid w:val="00FB606A"/>
    <w:rsid w:val="00FC0184"/>
    <w:rsid w:val="00FC26C0"/>
    <w:rsid w:val="00FC2A9C"/>
    <w:rsid w:val="00FC520C"/>
    <w:rsid w:val="00FC737D"/>
    <w:rsid w:val="00FD56AD"/>
    <w:rsid w:val="00FD6E8A"/>
    <w:rsid w:val="00FE19D0"/>
    <w:rsid w:val="00FE3DC8"/>
    <w:rsid w:val="00FE616C"/>
    <w:rsid w:val="00FF259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8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236FF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36F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236FF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36FF"/>
    <w:rPr>
      <w:rFonts w:cs="Angsana New"/>
      <w:szCs w:val="40"/>
    </w:rPr>
  </w:style>
  <w:style w:type="table" w:styleId="TableGrid">
    <w:name w:val="Table Grid"/>
    <w:basedOn w:val="TableNormal"/>
    <w:uiPriority w:val="59"/>
    <w:rsid w:val="007D43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04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8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236FF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36F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236FF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36FF"/>
    <w:rPr>
      <w:rFonts w:cs="Angsana New"/>
      <w:szCs w:val="40"/>
    </w:rPr>
  </w:style>
  <w:style w:type="table" w:styleId="TableGrid">
    <w:name w:val="Table Grid"/>
    <w:basedOn w:val="TableNormal"/>
    <w:uiPriority w:val="59"/>
    <w:rsid w:val="007D43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04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75C7-8BB0-42DA-8764-A9B51E28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</dc:creator>
  <cp:lastModifiedBy>Tippawan   Sudpathom</cp:lastModifiedBy>
  <cp:revision>14</cp:revision>
  <cp:lastPrinted>2013-08-02T06:37:00Z</cp:lastPrinted>
  <dcterms:created xsi:type="dcterms:W3CDTF">2013-08-02T06:45:00Z</dcterms:created>
  <dcterms:modified xsi:type="dcterms:W3CDTF">2013-09-16T00:32:00Z</dcterms:modified>
</cp:coreProperties>
</file>